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A7" w:rsidRPr="00C112A7" w:rsidRDefault="00C112A7" w:rsidP="00C112A7">
      <w:pPr>
        <w:widowControl/>
        <w:jc w:val="left"/>
        <w:rPr>
          <w:rFonts w:ascii="ＭＳ Ｐゴシック" w:eastAsia="ＭＳ Ｐゴシック" w:hAnsi="ＭＳ Ｐゴシック" w:cs="ＭＳ Ｐゴシック"/>
          <w:color w:val="000000"/>
          <w:kern w:val="0"/>
          <w:sz w:val="24"/>
        </w:rPr>
      </w:pPr>
      <w:r w:rsidRPr="00C112A7">
        <w:rPr>
          <w:rFonts w:ascii="ＭＳ Ｐゴシック" w:eastAsia="ＭＳ Ｐゴシック" w:hAnsi="ＭＳ Ｐゴシック" w:cs="ＭＳ Ｐゴシック"/>
          <w:color w:val="000000"/>
          <w:kern w:val="0"/>
          <w:sz w:val="24"/>
        </w:rPr>
        <w:t>大田区健康増進法施行規則</w:t>
      </w:r>
    </w:p>
    <w:p w:rsidR="00C112A7" w:rsidRPr="00C112A7" w:rsidRDefault="00C112A7" w:rsidP="00BD4D39">
      <w:pPr>
        <w:widowControl/>
        <w:spacing w:before="100" w:beforeAutospacing="1" w:after="100" w:afterAutospacing="1"/>
        <w:ind w:leftChars="3050" w:left="6885" w:hangingChars="200" w:hanging="480"/>
        <w:jc w:val="left"/>
        <w:rPr>
          <w:rFonts w:ascii="ＭＳ Ｐゴシック" w:eastAsia="ＭＳ Ｐゴシック" w:hAnsi="ＭＳ Ｐゴシック" w:cs="ＭＳ Ｐゴシック"/>
          <w:color w:val="000000"/>
          <w:kern w:val="0"/>
          <w:sz w:val="24"/>
        </w:rPr>
      </w:pPr>
      <w:bookmarkStart w:id="0" w:name="JUMP_SEQ_1"/>
      <w:bookmarkStart w:id="1" w:name="MOKUJI_2"/>
      <w:bookmarkEnd w:id="0"/>
      <w:bookmarkEnd w:id="1"/>
      <w:r w:rsidRPr="00C112A7">
        <w:rPr>
          <w:rFonts w:ascii="ＭＳ Ｐゴシック" w:eastAsia="ＭＳ Ｐゴシック" w:hAnsi="ＭＳ Ｐゴシック" w:cs="ＭＳ Ｐゴシック"/>
          <w:color w:val="000000"/>
          <w:kern w:val="0"/>
          <w:sz w:val="24"/>
        </w:rPr>
        <w:t>平成15年８月７日</w:t>
      </w:r>
      <w:r w:rsidRPr="00C112A7">
        <w:rPr>
          <w:rFonts w:ascii="ＭＳ Ｐゴシック" w:eastAsia="ＭＳ Ｐゴシック" w:hAnsi="ＭＳ Ｐゴシック" w:cs="ＭＳ Ｐゴシック"/>
          <w:color w:val="000000"/>
          <w:kern w:val="0"/>
          <w:sz w:val="24"/>
        </w:rPr>
        <w:br/>
        <w:t>規則第85号</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417"/>
        <w:gridCol w:w="3402"/>
      </w:tblGrid>
      <w:tr w:rsidR="00C112A7" w:rsidRPr="00C112A7" w:rsidTr="00BD4D39">
        <w:trPr>
          <w:tblCellSpacing w:w="0" w:type="dxa"/>
        </w:trPr>
        <w:tc>
          <w:tcPr>
            <w:tcW w:w="3417" w:type="dxa"/>
            <w:tcBorders>
              <w:top w:val="nil"/>
              <w:left w:val="nil"/>
              <w:right w:val="nil"/>
            </w:tcBorders>
            <w:vAlign w:val="center"/>
            <w:hideMark/>
          </w:tcPr>
          <w:p w:rsidR="00C112A7" w:rsidRPr="00C112A7" w:rsidRDefault="00C112A7" w:rsidP="00C112A7">
            <w:pPr>
              <w:widowControl/>
              <w:jc w:val="left"/>
              <w:rPr>
                <w:rFonts w:ascii="ＭＳ Ｐゴシック" w:eastAsia="ＭＳ Ｐゴシック" w:hAnsi="ＭＳ Ｐゴシック" w:cs="ＭＳ Ｐゴシック"/>
                <w:color w:val="000000"/>
                <w:kern w:val="0"/>
                <w:sz w:val="24"/>
              </w:rPr>
            </w:pPr>
          </w:p>
        </w:tc>
        <w:tc>
          <w:tcPr>
            <w:tcW w:w="3402" w:type="dxa"/>
            <w:tcBorders>
              <w:top w:val="nil"/>
              <w:left w:val="nil"/>
              <w:right w:val="nil"/>
            </w:tcBorders>
            <w:vAlign w:val="center"/>
            <w:hideMark/>
          </w:tcPr>
          <w:p w:rsidR="00C112A7" w:rsidRPr="00C112A7" w:rsidRDefault="00C112A7" w:rsidP="00C112A7">
            <w:pPr>
              <w:widowControl/>
              <w:jc w:val="left"/>
              <w:rPr>
                <w:rFonts w:ascii="ＭＳ Ｐゴシック" w:eastAsia="ＭＳ Ｐゴシック" w:hAnsi="ＭＳ Ｐゴシック" w:cs="ＭＳ Ｐゴシック"/>
                <w:color w:val="000000"/>
                <w:kern w:val="0"/>
                <w:sz w:val="24"/>
              </w:rPr>
            </w:pPr>
          </w:p>
        </w:tc>
      </w:tr>
      <w:tr w:rsidR="00C112A7" w:rsidRPr="00C112A7" w:rsidTr="00BD4D39">
        <w:trPr>
          <w:tblCellSpacing w:w="0" w:type="dxa"/>
        </w:trPr>
        <w:tc>
          <w:tcPr>
            <w:tcW w:w="3417" w:type="dxa"/>
            <w:tcBorders>
              <w:top w:val="nil"/>
              <w:left w:val="nil"/>
              <w:bottom w:val="nil"/>
              <w:right w:val="nil"/>
            </w:tcBorders>
            <w:hideMark/>
          </w:tcPr>
          <w:p w:rsidR="00C112A7" w:rsidRPr="00C112A7" w:rsidRDefault="00C112A7" w:rsidP="00C112A7">
            <w:pPr>
              <w:widowControl/>
              <w:jc w:val="left"/>
              <w:rPr>
                <w:rFonts w:ascii="ＭＳ Ｐゴシック" w:eastAsia="ＭＳ Ｐゴシック" w:hAnsi="ＭＳ Ｐゴシック" w:cs="ＭＳ Ｐゴシック"/>
                <w:color w:val="000000"/>
                <w:kern w:val="0"/>
                <w:sz w:val="24"/>
              </w:rPr>
            </w:pPr>
            <w:r w:rsidRPr="00C112A7">
              <w:rPr>
                <w:rFonts w:ascii="ＭＳ Ｐゴシック" w:eastAsia="ＭＳ Ｐゴシック" w:hAnsi="ＭＳ Ｐゴシック" w:cs="ＭＳ Ｐゴシック"/>
                <w:color w:val="000000"/>
                <w:kern w:val="0"/>
                <w:sz w:val="24"/>
              </w:rPr>
              <w:t>改正</w:t>
            </w:r>
          </w:p>
        </w:tc>
        <w:tc>
          <w:tcPr>
            <w:tcW w:w="3402" w:type="dxa"/>
            <w:tcBorders>
              <w:top w:val="nil"/>
              <w:left w:val="nil"/>
              <w:bottom w:val="nil"/>
              <w:right w:val="nil"/>
            </w:tcBorders>
            <w:hideMark/>
          </w:tcPr>
          <w:p w:rsidR="00C112A7" w:rsidRPr="00C112A7" w:rsidRDefault="00C112A7" w:rsidP="00C112A7">
            <w:pPr>
              <w:widowControl/>
              <w:spacing w:before="100" w:beforeAutospacing="1" w:after="100" w:afterAutospacing="1"/>
              <w:jc w:val="left"/>
              <w:rPr>
                <w:rFonts w:ascii="ＭＳ Ｐゴシック" w:eastAsia="ＭＳ Ｐゴシック" w:hAnsi="ＭＳ Ｐゴシック" w:cs="ＭＳ Ｐゴシック"/>
                <w:color w:val="000000"/>
                <w:kern w:val="0"/>
                <w:sz w:val="24"/>
              </w:rPr>
            </w:pPr>
            <w:r w:rsidRPr="00C112A7">
              <w:rPr>
                <w:rFonts w:ascii="ＭＳ Ｐゴシック" w:eastAsia="ＭＳ Ｐゴシック" w:hAnsi="ＭＳ Ｐゴシック" w:cs="ＭＳ Ｐゴシック"/>
                <w:color w:val="000000"/>
                <w:kern w:val="0"/>
                <w:sz w:val="24"/>
              </w:rPr>
              <w:t>  </w:t>
            </w:r>
          </w:p>
        </w:tc>
      </w:tr>
      <w:tr w:rsidR="00C112A7" w:rsidRPr="00C112A7" w:rsidTr="00BD4D39">
        <w:trPr>
          <w:tblCellSpacing w:w="0" w:type="dxa"/>
        </w:trPr>
        <w:tc>
          <w:tcPr>
            <w:tcW w:w="3417" w:type="dxa"/>
            <w:tcBorders>
              <w:top w:val="nil"/>
              <w:left w:val="nil"/>
              <w:bottom w:val="nil"/>
              <w:right w:val="nil"/>
            </w:tcBorders>
            <w:hideMark/>
          </w:tcPr>
          <w:p w:rsidR="00C112A7" w:rsidRPr="00C112A7" w:rsidRDefault="00C112A7" w:rsidP="00C112A7">
            <w:pPr>
              <w:widowControl/>
              <w:spacing w:before="100" w:beforeAutospacing="1" w:after="100" w:afterAutospacing="1"/>
              <w:jc w:val="left"/>
              <w:rPr>
                <w:rFonts w:ascii="ＭＳ Ｐゴシック" w:eastAsia="ＭＳ Ｐゴシック" w:hAnsi="ＭＳ Ｐゴシック" w:cs="ＭＳ Ｐゴシック"/>
                <w:color w:val="000000"/>
                <w:kern w:val="0"/>
                <w:sz w:val="24"/>
              </w:rPr>
            </w:pPr>
            <w:r w:rsidRPr="00C112A7">
              <w:rPr>
                <w:rFonts w:ascii="ＭＳ Ｐゴシック" w:eastAsia="ＭＳ Ｐゴシック" w:hAnsi="ＭＳ Ｐゴシック" w:cs="ＭＳ Ｐゴシック"/>
                <w:color w:val="000000"/>
                <w:kern w:val="0"/>
                <w:sz w:val="24"/>
              </w:rPr>
              <w:t>平成17年３月28日第22号</w:t>
            </w:r>
          </w:p>
        </w:tc>
        <w:tc>
          <w:tcPr>
            <w:tcW w:w="3402" w:type="dxa"/>
            <w:tcBorders>
              <w:top w:val="nil"/>
              <w:left w:val="nil"/>
              <w:bottom w:val="nil"/>
              <w:right w:val="nil"/>
            </w:tcBorders>
            <w:hideMark/>
          </w:tcPr>
          <w:p w:rsidR="00C112A7" w:rsidRPr="00C112A7" w:rsidRDefault="00C112A7" w:rsidP="00C112A7">
            <w:pPr>
              <w:widowControl/>
              <w:spacing w:before="100" w:beforeAutospacing="1" w:after="100" w:afterAutospacing="1"/>
              <w:jc w:val="left"/>
              <w:rPr>
                <w:rFonts w:ascii="ＭＳ Ｐゴシック" w:eastAsia="ＭＳ Ｐゴシック" w:hAnsi="ＭＳ Ｐゴシック" w:cs="ＭＳ Ｐゴシック"/>
                <w:color w:val="000000"/>
                <w:kern w:val="0"/>
                <w:sz w:val="24"/>
              </w:rPr>
            </w:pPr>
            <w:r w:rsidRPr="00C112A7">
              <w:rPr>
                <w:rFonts w:ascii="ＭＳ Ｐゴシック" w:eastAsia="ＭＳ Ｐゴシック" w:hAnsi="ＭＳ Ｐゴシック" w:cs="ＭＳ Ｐゴシック"/>
                <w:color w:val="000000"/>
                <w:kern w:val="0"/>
                <w:sz w:val="24"/>
              </w:rPr>
              <w:t>平成18年３月22日第30号</w:t>
            </w:r>
          </w:p>
        </w:tc>
      </w:tr>
      <w:tr w:rsidR="00C112A7" w:rsidRPr="00C112A7" w:rsidTr="00BD4D39">
        <w:trPr>
          <w:tblCellSpacing w:w="0" w:type="dxa"/>
        </w:trPr>
        <w:tc>
          <w:tcPr>
            <w:tcW w:w="3417" w:type="dxa"/>
            <w:tcBorders>
              <w:top w:val="nil"/>
              <w:left w:val="nil"/>
              <w:bottom w:val="nil"/>
              <w:right w:val="nil"/>
            </w:tcBorders>
            <w:hideMark/>
          </w:tcPr>
          <w:p w:rsidR="00C112A7" w:rsidRPr="00C112A7" w:rsidRDefault="00C112A7" w:rsidP="00C112A7">
            <w:pPr>
              <w:widowControl/>
              <w:spacing w:before="100" w:beforeAutospacing="1" w:after="100" w:afterAutospacing="1"/>
              <w:jc w:val="left"/>
              <w:rPr>
                <w:rFonts w:ascii="ＭＳ Ｐゴシック" w:eastAsia="ＭＳ Ｐゴシック" w:hAnsi="ＭＳ Ｐゴシック" w:cs="ＭＳ Ｐゴシック"/>
                <w:color w:val="000000"/>
                <w:kern w:val="0"/>
                <w:sz w:val="24"/>
              </w:rPr>
            </w:pPr>
            <w:r w:rsidRPr="00C112A7">
              <w:rPr>
                <w:rFonts w:ascii="ＭＳ Ｐゴシック" w:eastAsia="ＭＳ Ｐゴシック" w:hAnsi="ＭＳ Ｐゴシック" w:cs="ＭＳ Ｐゴシック"/>
                <w:color w:val="000000"/>
                <w:kern w:val="0"/>
                <w:sz w:val="24"/>
              </w:rPr>
              <w:t>平成23年１月18日第１号</w:t>
            </w:r>
          </w:p>
        </w:tc>
        <w:tc>
          <w:tcPr>
            <w:tcW w:w="3402" w:type="dxa"/>
            <w:tcBorders>
              <w:top w:val="nil"/>
              <w:left w:val="nil"/>
              <w:bottom w:val="nil"/>
              <w:right w:val="nil"/>
            </w:tcBorders>
            <w:hideMark/>
          </w:tcPr>
          <w:p w:rsidR="00C112A7" w:rsidRPr="00C112A7" w:rsidRDefault="00C112A7" w:rsidP="00C112A7">
            <w:pPr>
              <w:widowControl/>
              <w:spacing w:before="100" w:beforeAutospacing="1" w:after="100" w:afterAutospacing="1"/>
              <w:jc w:val="left"/>
              <w:rPr>
                <w:rFonts w:ascii="ＭＳ Ｐゴシック" w:eastAsia="ＭＳ Ｐゴシック" w:hAnsi="ＭＳ Ｐゴシック" w:cs="ＭＳ Ｐゴシック"/>
                <w:color w:val="000000"/>
                <w:kern w:val="0"/>
                <w:sz w:val="24"/>
              </w:rPr>
            </w:pPr>
            <w:r w:rsidRPr="00C112A7">
              <w:rPr>
                <w:rFonts w:ascii="ＭＳ Ｐゴシック" w:eastAsia="ＭＳ Ｐゴシック" w:hAnsi="ＭＳ Ｐゴシック" w:cs="ＭＳ Ｐゴシック"/>
                <w:color w:val="000000"/>
                <w:kern w:val="0"/>
                <w:sz w:val="24"/>
              </w:rPr>
              <w:t>平成27年３月31日第62号</w:t>
            </w:r>
          </w:p>
        </w:tc>
      </w:tr>
    </w:tbl>
    <w:p w:rsidR="00C112A7" w:rsidRPr="00C112A7" w:rsidRDefault="00C112A7" w:rsidP="00C112A7">
      <w:pPr>
        <w:widowControl/>
        <w:jc w:val="left"/>
        <w:rPr>
          <w:rFonts w:ascii="ＭＳ Ｐゴシック" w:eastAsia="ＭＳ Ｐゴシック" w:hAnsi="ＭＳ Ｐゴシック" w:cs="ＭＳ Ｐゴシック"/>
          <w:color w:val="000000"/>
          <w:kern w:val="0"/>
          <w:sz w:val="24"/>
        </w:rPr>
      </w:pPr>
    </w:p>
    <w:p w:rsidR="00C112A7" w:rsidRPr="00C112A7" w:rsidRDefault="00C112A7" w:rsidP="00C112A7">
      <w:pPr>
        <w:widowControl/>
        <w:jc w:val="left"/>
        <w:rPr>
          <w:rFonts w:ascii="ＭＳ Ｐゴシック" w:eastAsia="ＭＳ Ｐゴシック" w:hAnsi="ＭＳ Ｐゴシック" w:cs="ＭＳ Ｐゴシック"/>
          <w:color w:val="000000"/>
          <w:kern w:val="0"/>
          <w:sz w:val="24"/>
        </w:rPr>
      </w:pPr>
      <w:bookmarkStart w:id="2" w:name="JUMP_SEQ_3"/>
      <w:bookmarkStart w:id="3" w:name="MOKUJI_4"/>
      <w:bookmarkStart w:id="4" w:name="JUMP_SEQ_4"/>
      <w:bookmarkStart w:id="5" w:name="MOKUJI_5"/>
      <w:bookmarkStart w:id="6" w:name="JUMP_JYO_1_0_0"/>
      <w:bookmarkEnd w:id="2"/>
      <w:bookmarkEnd w:id="3"/>
      <w:bookmarkEnd w:id="4"/>
      <w:bookmarkEnd w:id="5"/>
      <w:r w:rsidRPr="00C112A7">
        <w:rPr>
          <w:rFonts w:ascii="ＭＳ Ｐゴシック" w:eastAsia="ＭＳ Ｐゴシック" w:hAnsi="ＭＳ Ｐゴシック" w:cs="ＭＳ Ｐゴシック"/>
          <w:color w:val="000000"/>
          <w:kern w:val="0"/>
          <w:sz w:val="24"/>
        </w:rPr>
        <w:t>（趣旨）</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7" w:name="JUMP_SEQ_5"/>
      <w:bookmarkStart w:id="8" w:name="JUMP_KOU_1_0"/>
      <w:bookmarkEnd w:id="6"/>
      <w:bookmarkEnd w:id="7"/>
      <w:r w:rsidRPr="009B24F5">
        <w:rPr>
          <w:rFonts w:ascii="ＭＳ Ｐゴシック" w:eastAsia="ＭＳ Ｐゴシック" w:hAnsi="ＭＳ Ｐゴシック" w:cs="ＭＳ Ｐゴシック"/>
          <w:b/>
          <w:bCs/>
          <w:kern w:val="0"/>
          <w:sz w:val="24"/>
        </w:rPr>
        <w:t>第１条</w:t>
      </w:r>
      <w:r w:rsidRPr="009B24F5">
        <w:rPr>
          <w:rFonts w:ascii="ＭＳ Ｐゴシック" w:eastAsia="ＭＳ Ｐゴシック" w:hAnsi="ＭＳ Ｐゴシック" w:cs="ＭＳ Ｐゴシック"/>
          <w:kern w:val="0"/>
          <w:sz w:val="24"/>
        </w:rPr>
        <w:t xml:space="preserve">　この規則は、</w:t>
      </w:r>
      <w:hyperlink r:id="rId5" w:history="1">
        <w:r w:rsidRPr="009B24F5">
          <w:rPr>
            <w:rFonts w:ascii="ＭＳ Ｐゴシック" w:eastAsia="ＭＳ Ｐゴシック" w:hAnsi="ＭＳ Ｐゴシック" w:cs="ＭＳ Ｐゴシック"/>
            <w:kern w:val="0"/>
            <w:sz w:val="24"/>
            <w:u w:val="single"/>
          </w:rPr>
          <w:t>健康増進法</w:t>
        </w:r>
      </w:hyperlink>
      <w:r w:rsidRPr="009B24F5">
        <w:rPr>
          <w:rFonts w:ascii="ＭＳ Ｐゴシック" w:eastAsia="ＭＳ Ｐゴシック" w:hAnsi="ＭＳ Ｐゴシック" w:cs="ＭＳ Ｐゴシック"/>
          <w:kern w:val="0"/>
          <w:sz w:val="24"/>
        </w:rPr>
        <w:t>（平成14年法律第103号。以下「法」という。）の施行に関し、</w:t>
      </w:r>
      <w:hyperlink r:id="rId6" w:history="1">
        <w:r w:rsidRPr="009B24F5">
          <w:rPr>
            <w:rFonts w:ascii="ＭＳ Ｐゴシック" w:eastAsia="ＭＳ Ｐゴシック" w:hAnsi="ＭＳ Ｐゴシック" w:cs="ＭＳ Ｐゴシック"/>
            <w:kern w:val="0"/>
            <w:sz w:val="24"/>
            <w:u w:val="single"/>
          </w:rPr>
          <w:t>健康増進法施行規則</w:t>
        </w:r>
      </w:hyperlink>
      <w:r w:rsidRPr="009B24F5">
        <w:rPr>
          <w:rFonts w:ascii="ＭＳ Ｐゴシック" w:eastAsia="ＭＳ Ｐゴシック" w:hAnsi="ＭＳ Ｐゴシック" w:cs="ＭＳ Ｐゴシック"/>
          <w:kern w:val="0"/>
          <w:sz w:val="24"/>
        </w:rPr>
        <w:t>（平成15年厚生労働省令第86号。以下「省令」という。）に定めるもののほか、必要な事項について定めるものとする。</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9" w:name="JUMP_SEQ_6"/>
      <w:bookmarkStart w:id="10" w:name="MOKUJI_6"/>
      <w:bookmarkStart w:id="11" w:name="JUMP_JYO_2_0_0"/>
      <w:bookmarkEnd w:id="9"/>
      <w:bookmarkEnd w:id="10"/>
      <w:r w:rsidRPr="009B24F5">
        <w:rPr>
          <w:rFonts w:ascii="ＭＳ Ｐゴシック" w:eastAsia="ＭＳ Ｐゴシック" w:hAnsi="ＭＳ Ｐゴシック" w:cs="ＭＳ Ｐゴシック"/>
          <w:kern w:val="0"/>
          <w:sz w:val="24"/>
        </w:rPr>
        <w:t>（書類の経由）</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12" w:name="JUMP_SEQ_7"/>
      <w:bookmarkEnd w:id="11"/>
      <w:bookmarkEnd w:id="12"/>
      <w:r w:rsidRPr="009B24F5">
        <w:rPr>
          <w:rFonts w:ascii="ＭＳ Ｐゴシック" w:eastAsia="ＭＳ Ｐゴシック" w:hAnsi="ＭＳ Ｐゴシック" w:cs="ＭＳ Ｐゴシック"/>
          <w:b/>
          <w:bCs/>
          <w:kern w:val="0"/>
          <w:sz w:val="24"/>
        </w:rPr>
        <w:t>第２条</w:t>
      </w:r>
      <w:r w:rsidRPr="009B24F5">
        <w:rPr>
          <w:rFonts w:ascii="ＭＳ Ｐゴシック" w:eastAsia="ＭＳ Ｐゴシック" w:hAnsi="ＭＳ Ｐゴシック" w:cs="ＭＳ Ｐゴシック"/>
          <w:kern w:val="0"/>
          <w:sz w:val="24"/>
        </w:rPr>
        <w:t xml:space="preserve">　</w:t>
      </w:r>
      <w:hyperlink r:id="rId7" w:history="1">
        <w:r w:rsidRPr="009B24F5">
          <w:rPr>
            <w:rFonts w:ascii="ＭＳ Ｐゴシック" w:eastAsia="ＭＳ Ｐゴシック" w:hAnsi="ＭＳ Ｐゴシック" w:cs="ＭＳ Ｐゴシック"/>
            <w:kern w:val="0"/>
            <w:sz w:val="24"/>
            <w:u w:val="single"/>
          </w:rPr>
          <w:t>法</w:t>
        </w:r>
      </w:hyperlink>
      <w:r w:rsidRPr="009B24F5">
        <w:rPr>
          <w:rFonts w:ascii="ＭＳ Ｐゴシック" w:eastAsia="ＭＳ Ｐゴシック" w:hAnsi="ＭＳ Ｐゴシック" w:cs="ＭＳ Ｐゴシック"/>
          <w:kern w:val="0"/>
          <w:sz w:val="24"/>
        </w:rPr>
        <w:t>及び</w:t>
      </w:r>
      <w:hyperlink r:id="rId8" w:history="1">
        <w:r w:rsidRPr="009B24F5">
          <w:rPr>
            <w:rFonts w:ascii="ＭＳ Ｐゴシック" w:eastAsia="ＭＳ Ｐゴシック" w:hAnsi="ＭＳ Ｐゴシック" w:cs="ＭＳ Ｐゴシック"/>
            <w:kern w:val="0"/>
            <w:sz w:val="24"/>
            <w:u w:val="single"/>
          </w:rPr>
          <w:t>省令</w:t>
        </w:r>
      </w:hyperlink>
      <w:r w:rsidRPr="009B24F5">
        <w:rPr>
          <w:rFonts w:ascii="ＭＳ Ｐゴシック" w:eastAsia="ＭＳ Ｐゴシック" w:hAnsi="ＭＳ Ｐゴシック" w:cs="ＭＳ Ｐゴシック"/>
          <w:kern w:val="0"/>
          <w:sz w:val="24"/>
        </w:rPr>
        <w:t>又はこの規則の定めるところにより、区長に提出する申請書、届け書、報告書その他の書類は、保健所長を経由しなければならない。</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13" w:name="JUMP_SEQ_8"/>
      <w:bookmarkStart w:id="14" w:name="MOKUJI_7"/>
      <w:bookmarkStart w:id="15" w:name="JUMP_JYO_3_0_0"/>
      <w:bookmarkEnd w:id="13"/>
      <w:bookmarkEnd w:id="14"/>
      <w:r w:rsidRPr="009B24F5">
        <w:rPr>
          <w:rFonts w:ascii="ＭＳ Ｐゴシック" w:eastAsia="ＭＳ Ｐゴシック" w:hAnsi="ＭＳ Ｐゴシック" w:cs="ＭＳ Ｐゴシック"/>
          <w:kern w:val="0"/>
          <w:sz w:val="24"/>
        </w:rPr>
        <w:t>（特定給食施設の届出）</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16" w:name="JUMP_SEQ_9"/>
      <w:bookmarkEnd w:id="16"/>
      <w:r w:rsidRPr="009B24F5">
        <w:rPr>
          <w:rFonts w:ascii="ＭＳ Ｐゴシック" w:eastAsia="ＭＳ Ｐゴシック" w:hAnsi="ＭＳ Ｐゴシック" w:cs="ＭＳ Ｐゴシック"/>
          <w:b/>
          <w:bCs/>
          <w:kern w:val="0"/>
          <w:sz w:val="24"/>
        </w:rPr>
        <w:t>第３条</w:t>
      </w:r>
      <w:r w:rsidRPr="009B24F5">
        <w:rPr>
          <w:rFonts w:ascii="ＭＳ Ｐゴシック" w:eastAsia="ＭＳ Ｐゴシック" w:hAnsi="ＭＳ Ｐゴシック" w:cs="ＭＳ Ｐゴシック"/>
          <w:kern w:val="0"/>
          <w:sz w:val="24"/>
        </w:rPr>
        <w:t xml:space="preserve">　</w:t>
      </w:r>
      <w:hyperlink r:id="rId9" w:history="1">
        <w:r w:rsidRPr="009B24F5">
          <w:rPr>
            <w:rFonts w:ascii="ＭＳ Ｐゴシック" w:eastAsia="ＭＳ Ｐゴシック" w:hAnsi="ＭＳ Ｐゴシック" w:cs="ＭＳ Ｐゴシック"/>
            <w:kern w:val="0"/>
            <w:sz w:val="24"/>
            <w:u w:val="single"/>
          </w:rPr>
          <w:t>法第20条第１項</w:t>
        </w:r>
      </w:hyperlink>
      <w:r w:rsidRPr="009B24F5">
        <w:rPr>
          <w:rFonts w:ascii="ＭＳ Ｐゴシック" w:eastAsia="ＭＳ Ｐゴシック" w:hAnsi="ＭＳ Ｐゴシック" w:cs="ＭＳ Ｐゴシック"/>
          <w:kern w:val="0"/>
          <w:sz w:val="24"/>
        </w:rPr>
        <w:t>の規定による同項の特定給食施設（以下単に「特定給食施設」という。）の事業の開始の届出は、給食開始届（別記</w:t>
      </w:r>
      <w:hyperlink r:id="rId10" w:anchor="JUMP_SEQ_39" w:history="1">
        <w:r w:rsidRPr="009B24F5">
          <w:rPr>
            <w:rFonts w:ascii="ＭＳ Ｐゴシック" w:eastAsia="ＭＳ Ｐゴシック" w:hAnsi="ＭＳ Ｐゴシック" w:cs="ＭＳ Ｐゴシック"/>
            <w:kern w:val="0"/>
            <w:sz w:val="24"/>
            <w:u w:val="single"/>
          </w:rPr>
          <w:t>第１号様式</w:t>
        </w:r>
      </w:hyperlink>
      <w:r w:rsidRPr="009B24F5">
        <w:rPr>
          <w:rFonts w:ascii="ＭＳ Ｐゴシック" w:eastAsia="ＭＳ Ｐゴシック" w:hAnsi="ＭＳ Ｐゴシック" w:cs="ＭＳ Ｐゴシック"/>
          <w:kern w:val="0"/>
          <w:sz w:val="24"/>
        </w:rPr>
        <w:t>）により、区長に届け出なければならない。</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17" w:name="JUMP_SEQ_10"/>
      <w:bookmarkStart w:id="18" w:name="MOKUJI_8"/>
      <w:bookmarkStart w:id="19" w:name="JUMP_KOU_2_0"/>
      <w:bookmarkEnd w:id="15"/>
      <w:bookmarkEnd w:id="17"/>
      <w:bookmarkEnd w:id="18"/>
      <w:r w:rsidRPr="009B24F5">
        <w:rPr>
          <w:rFonts w:ascii="ＭＳ Ｐゴシック" w:eastAsia="ＭＳ Ｐゴシック" w:hAnsi="ＭＳ Ｐゴシック" w:cs="ＭＳ Ｐゴシック"/>
          <w:kern w:val="0"/>
          <w:sz w:val="24"/>
        </w:rPr>
        <w:t xml:space="preserve">２　</w:t>
      </w:r>
      <w:hyperlink r:id="rId11" w:history="1">
        <w:r w:rsidRPr="009B24F5">
          <w:rPr>
            <w:rFonts w:ascii="ＭＳ Ｐゴシック" w:eastAsia="ＭＳ Ｐゴシック" w:hAnsi="ＭＳ Ｐゴシック" w:cs="ＭＳ Ｐゴシック"/>
            <w:kern w:val="0"/>
            <w:sz w:val="24"/>
            <w:u w:val="single"/>
          </w:rPr>
          <w:t>法第20条第２項</w:t>
        </w:r>
      </w:hyperlink>
      <w:r w:rsidRPr="009B24F5">
        <w:rPr>
          <w:rFonts w:ascii="ＭＳ Ｐゴシック" w:eastAsia="ＭＳ Ｐゴシック" w:hAnsi="ＭＳ Ｐゴシック" w:cs="ＭＳ Ｐゴシック"/>
          <w:kern w:val="0"/>
          <w:sz w:val="24"/>
        </w:rPr>
        <w:t>の規定による特定給食施設の変更の届出は給食届出事項変更届（別記</w:t>
      </w:r>
      <w:hyperlink r:id="rId12" w:anchor="JUMP_SEQ_41" w:history="1">
        <w:r w:rsidRPr="009B24F5">
          <w:rPr>
            <w:rFonts w:ascii="ＭＳ Ｐゴシック" w:eastAsia="ＭＳ Ｐゴシック" w:hAnsi="ＭＳ Ｐゴシック" w:cs="ＭＳ Ｐゴシック"/>
            <w:kern w:val="0"/>
            <w:sz w:val="24"/>
            <w:u w:val="single"/>
          </w:rPr>
          <w:t>第２号様式</w:t>
        </w:r>
      </w:hyperlink>
      <w:r w:rsidRPr="009B24F5">
        <w:rPr>
          <w:rFonts w:ascii="ＭＳ Ｐゴシック" w:eastAsia="ＭＳ Ｐゴシック" w:hAnsi="ＭＳ Ｐゴシック" w:cs="ＭＳ Ｐゴシック"/>
          <w:kern w:val="0"/>
          <w:sz w:val="24"/>
        </w:rPr>
        <w:t>）により、休止又は廃止の届出は給食廃止（休止）届（別記</w:t>
      </w:r>
      <w:hyperlink r:id="rId13" w:anchor="JUMP_SEQ_43" w:history="1">
        <w:r w:rsidRPr="009B24F5">
          <w:rPr>
            <w:rFonts w:ascii="ＭＳ Ｐゴシック" w:eastAsia="ＭＳ Ｐゴシック" w:hAnsi="ＭＳ Ｐゴシック" w:cs="ＭＳ Ｐゴシック"/>
            <w:kern w:val="0"/>
            <w:sz w:val="24"/>
            <w:u w:val="single"/>
          </w:rPr>
          <w:t>第３号様式</w:t>
        </w:r>
      </w:hyperlink>
      <w:r w:rsidRPr="009B24F5">
        <w:rPr>
          <w:rFonts w:ascii="ＭＳ Ｐゴシック" w:eastAsia="ＭＳ Ｐゴシック" w:hAnsi="ＭＳ Ｐゴシック" w:cs="ＭＳ Ｐゴシック"/>
          <w:kern w:val="0"/>
          <w:sz w:val="24"/>
        </w:rPr>
        <w:t>）により区長に届け出なければならない。</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20" w:name="JUMP_SEQ_11"/>
      <w:bookmarkStart w:id="21" w:name="MOKUJI_9"/>
      <w:bookmarkStart w:id="22" w:name="JUMP_JYO_4_0_0"/>
      <w:bookmarkEnd w:id="20"/>
      <w:bookmarkEnd w:id="21"/>
      <w:r w:rsidRPr="009B24F5">
        <w:rPr>
          <w:rFonts w:ascii="ＭＳ Ｐゴシック" w:eastAsia="ＭＳ Ｐゴシック" w:hAnsi="ＭＳ Ｐゴシック" w:cs="ＭＳ Ｐゴシック"/>
          <w:kern w:val="0"/>
          <w:sz w:val="24"/>
        </w:rPr>
        <w:t>（管理栄養士の必置指定）</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23" w:name="JUMP_SEQ_12"/>
      <w:bookmarkEnd w:id="23"/>
      <w:r w:rsidRPr="009B24F5">
        <w:rPr>
          <w:rFonts w:ascii="ＭＳ Ｐゴシック" w:eastAsia="ＭＳ Ｐゴシック" w:hAnsi="ＭＳ Ｐゴシック" w:cs="ＭＳ Ｐゴシック"/>
          <w:b/>
          <w:bCs/>
          <w:kern w:val="0"/>
          <w:sz w:val="24"/>
        </w:rPr>
        <w:t>第４条</w:t>
      </w:r>
      <w:r w:rsidRPr="009B24F5">
        <w:rPr>
          <w:rFonts w:ascii="ＭＳ Ｐゴシック" w:eastAsia="ＭＳ Ｐゴシック" w:hAnsi="ＭＳ Ｐゴシック" w:cs="ＭＳ Ｐゴシック"/>
          <w:kern w:val="0"/>
          <w:sz w:val="24"/>
        </w:rPr>
        <w:t xml:space="preserve">　</w:t>
      </w:r>
      <w:hyperlink r:id="rId14" w:history="1">
        <w:r w:rsidRPr="009B24F5">
          <w:rPr>
            <w:rFonts w:ascii="ＭＳ Ｐゴシック" w:eastAsia="ＭＳ Ｐゴシック" w:hAnsi="ＭＳ Ｐゴシック" w:cs="ＭＳ Ｐゴシック"/>
            <w:kern w:val="0"/>
            <w:sz w:val="24"/>
            <w:u w:val="single"/>
          </w:rPr>
          <w:t>法第21条第１項</w:t>
        </w:r>
      </w:hyperlink>
      <w:r w:rsidRPr="009B24F5">
        <w:rPr>
          <w:rFonts w:ascii="ＭＳ Ｐゴシック" w:eastAsia="ＭＳ Ｐゴシック" w:hAnsi="ＭＳ Ｐゴシック" w:cs="ＭＳ Ｐゴシック"/>
          <w:kern w:val="0"/>
          <w:sz w:val="24"/>
        </w:rPr>
        <w:t>の規定による施設の指定は、管理栄養士必置指定通知書（別記</w:t>
      </w:r>
      <w:hyperlink r:id="rId15" w:anchor="JUMP_SEQ_45" w:history="1">
        <w:r w:rsidRPr="009B24F5">
          <w:rPr>
            <w:rFonts w:ascii="ＭＳ Ｐゴシック" w:eastAsia="ＭＳ Ｐゴシック" w:hAnsi="ＭＳ Ｐゴシック" w:cs="ＭＳ Ｐゴシック"/>
            <w:kern w:val="0"/>
            <w:sz w:val="24"/>
            <w:u w:val="single"/>
          </w:rPr>
          <w:t>第４号様式</w:t>
        </w:r>
      </w:hyperlink>
      <w:r w:rsidRPr="009B24F5">
        <w:rPr>
          <w:rFonts w:ascii="ＭＳ Ｐゴシック" w:eastAsia="ＭＳ Ｐゴシック" w:hAnsi="ＭＳ Ｐゴシック" w:cs="ＭＳ Ｐゴシック"/>
          <w:kern w:val="0"/>
          <w:sz w:val="24"/>
        </w:rPr>
        <w:t>）により行うものとする。</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24" w:name="JUMP_SEQ_13"/>
      <w:bookmarkStart w:id="25" w:name="MOKUJI_10"/>
      <w:bookmarkEnd w:id="22"/>
      <w:bookmarkEnd w:id="24"/>
      <w:bookmarkEnd w:id="25"/>
      <w:r w:rsidRPr="009B24F5">
        <w:rPr>
          <w:rFonts w:ascii="ＭＳ Ｐゴシック" w:eastAsia="ＭＳ Ｐゴシック" w:hAnsi="ＭＳ Ｐゴシック" w:cs="ＭＳ Ｐゴシック"/>
          <w:kern w:val="0"/>
          <w:sz w:val="24"/>
        </w:rPr>
        <w:t>２　区長は、前項の規定により指定した施設が</w:t>
      </w:r>
      <w:hyperlink r:id="rId16" w:history="1">
        <w:r w:rsidRPr="009B24F5">
          <w:rPr>
            <w:rFonts w:ascii="ＭＳ Ｐゴシック" w:eastAsia="ＭＳ Ｐゴシック" w:hAnsi="ＭＳ Ｐゴシック" w:cs="ＭＳ Ｐゴシック"/>
            <w:kern w:val="0"/>
            <w:sz w:val="24"/>
            <w:u w:val="single"/>
          </w:rPr>
          <w:t>省令第７条</w:t>
        </w:r>
      </w:hyperlink>
      <w:r w:rsidRPr="009B24F5">
        <w:rPr>
          <w:rFonts w:ascii="ＭＳ Ｐゴシック" w:eastAsia="ＭＳ Ｐゴシック" w:hAnsi="ＭＳ Ｐゴシック" w:cs="ＭＳ Ｐゴシック"/>
          <w:kern w:val="0"/>
          <w:sz w:val="24"/>
        </w:rPr>
        <w:t>各号に該当しなくなったときは、管理栄養士の必置指定解除通知書（別記</w:t>
      </w:r>
      <w:hyperlink r:id="rId17" w:anchor="JUMP_SEQ_47" w:history="1">
        <w:r w:rsidRPr="009B24F5">
          <w:rPr>
            <w:rFonts w:ascii="ＭＳ Ｐゴシック" w:eastAsia="ＭＳ Ｐゴシック" w:hAnsi="ＭＳ Ｐゴシック" w:cs="ＭＳ Ｐゴシック"/>
            <w:kern w:val="0"/>
            <w:sz w:val="24"/>
            <w:u w:val="single"/>
          </w:rPr>
          <w:t>第５号様式</w:t>
        </w:r>
      </w:hyperlink>
      <w:r w:rsidRPr="009B24F5">
        <w:rPr>
          <w:rFonts w:ascii="ＭＳ Ｐゴシック" w:eastAsia="ＭＳ Ｐゴシック" w:hAnsi="ＭＳ Ｐゴシック" w:cs="ＭＳ Ｐゴシック"/>
          <w:kern w:val="0"/>
          <w:sz w:val="24"/>
        </w:rPr>
        <w:t>）により、当該指定を取り消すものとする。</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26" w:name="JUMP_SEQ_14"/>
      <w:bookmarkStart w:id="27" w:name="MOKUJI_11"/>
      <w:bookmarkStart w:id="28" w:name="JUMP_JYO_5_0_0"/>
      <w:bookmarkEnd w:id="26"/>
      <w:bookmarkEnd w:id="27"/>
      <w:r w:rsidRPr="009B24F5">
        <w:rPr>
          <w:rFonts w:ascii="ＭＳ Ｐゴシック" w:eastAsia="ＭＳ Ｐゴシック" w:hAnsi="ＭＳ Ｐゴシック" w:cs="ＭＳ Ｐゴシック"/>
          <w:kern w:val="0"/>
          <w:sz w:val="24"/>
        </w:rPr>
        <w:t>（給食の報告）</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29" w:name="JUMP_SEQ_15"/>
      <w:bookmarkEnd w:id="28"/>
      <w:bookmarkEnd w:id="29"/>
      <w:r w:rsidRPr="009B24F5">
        <w:rPr>
          <w:rFonts w:ascii="ＭＳ Ｐゴシック" w:eastAsia="ＭＳ Ｐゴシック" w:hAnsi="ＭＳ Ｐゴシック" w:cs="ＭＳ Ｐゴシック"/>
          <w:b/>
          <w:bCs/>
          <w:kern w:val="0"/>
          <w:sz w:val="24"/>
        </w:rPr>
        <w:t>第５条</w:t>
      </w:r>
      <w:r w:rsidRPr="009B24F5">
        <w:rPr>
          <w:rFonts w:ascii="ＭＳ Ｐゴシック" w:eastAsia="ＭＳ Ｐゴシック" w:hAnsi="ＭＳ Ｐゴシック" w:cs="ＭＳ Ｐゴシック"/>
          <w:kern w:val="0"/>
          <w:sz w:val="24"/>
        </w:rPr>
        <w:t xml:space="preserve">　特定給食施設の管理者は、毎年５月及び11月に実施した給食について、実施した月の翌月15日までに報告書を区長に提出しなければならない。</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30" w:name="JUMP_SEQ_16"/>
      <w:bookmarkStart w:id="31" w:name="MOKUJI_12"/>
      <w:bookmarkStart w:id="32" w:name="JUMP_JYO_6_0_0"/>
      <w:bookmarkEnd w:id="30"/>
      <w:bookmarkEnd w:id="31"/>
      <w:r w:rsidRPr="009B24F5">
        <w:rPr>
          <w:rFonts w:ascii="ＭＳ Ｐゴシック" w:eastAsia="ＭＳ Ｐゴシック" w:hAnsi="ＭＳ Ｐゴシック" w:cs="ＭＳ Ｐゴシック"/>
          <w:kern w:val="0"/>
          <w:sz w:val="24"/>
        </w:rPr>
        <w:t>（帳票の整備等）</w:t>
      </w:r>
    </w:p>
    <w:bookmarkStart w:id="33" w:name="JUMP_SEQ_17"/>
    <w:bookmarkEnd w:id="33"/>
    <w:p w:rsidR="00C112A7" w:rsidRPr="009B24F5" w:rsidRDefault="0067510D" w:rsidP="00C112A7">
      <w:pPr>
        <w:widowControl/>
        <w:jc w:val="left"/>
        <w:rPr>
          <w:rFonts w:ascii="ＭＳ Ｐゴシック" w:eastAsia="ＭＳ Ｐゴシック" w:hAnsi="ＭＳ Ｐゴシック" w:cs="ＭＳ Ｐゴシック"/>
          <w:kern w:val="0"/>
          <w:sz w:val="24"/>
        </w:rPr>
      </w:pPr>
      <w:r w:rsidRPr="009B24F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27651185" wp14:editId="6B5DECC3">
                <wp:simplePos x="0" y="0"/>
                <wp:positionH relativeFrom="column">
                  <wp:posOffset>2444115</wp:posOffset>
                </wp:positionH>
                <wp:positionV relativeFrom="paragraph">
                  <wp:posOffset>1012825</wp:posOffset>
                </wp:positionV>
                <wp:extent cx="619125" cy="262890"/>
                <wp:effectExtent l="0" t="0" r="9525"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10D" w:rsidRDefault="00413120" w:rsidP="0067510D">
                            <w:r>
                              <w:rPr>
                                <w:rFonts w:hint="eastAsia"/>
                              </w:rPr>
                              <w:t>３</w:t>
                            </w:r>
                            <w:r w:rsidR="0067510D">
                              <w:rPr>
                                <w:rFonts w:hint="eastAsia"/>
                              </w:rPr>
                              <w:t>－①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92.45pt;margin-top:79.75pt;width:48.75pt;height:20.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" stroked="f">
                <v:textbox style="mso-fit-shape-to-text:t">
                  <w:txbxContent>
                    <w:p w:rsidR="0067510D" w:rsidRDefault="00413120" w:rsidP="0067510D">
                      <w:r>
                        <w:rPr>
                          <w:rFonts w:hint="eastAsia"/>
                        </w:rPr>
                        <w:t>３</w:t>
                      </w:r>
                      <w:bookmarkStart w:id="35" w:name="_GoBack"/>
                      <w:bookmarkEnd w:id="35"/>
                      <w:r w:rsidR="0067510D">
                        <w:rPr>
                          <w:rFonts w:hint="eastAsia"/>
                        </w:rPr>
                        <w:t>－①</w:t>
                      </w:r>
                    </w:p>
                  </w:txbxContent>
                </v:textbox>
              </v:shape>
            </w:pict>
          </mc:Fallback>
        </mc:AlternateContent>
      </w:r>
      <w:r w:rsidR="00C112A7" w:rsidRPr="009B24F5">
        <w:rPr>
          <w:rFonts w:ascii="ＭＳ Ｐゴシック" w:eastAsia="ＭＳ Ｐゴシック" w:hAnsi="ＭＳ Ｐゴシック" w:cs="ＭＳ Ｐゴシック"/>
          <w:b/>
          <w:bCs/>
          <w:kern w:val="0"/>
          <w:sz w:val="24"/>
        </w:rPr>
        <w:t>第６条</w:t>
      </w:r>
      <w:r w:rsidR="00C112A7" w:rsidRPr="009B24F5">
        <w:rPr>
          <w:rFonts w:ascii="ＭＳ Ｐゴシック" w:eastAsia="ＭＳ Ｐゴシック" w:hAnsi="ＭＳ Ｐゴシック" w:cs="ＭＳ Ｐゴシック"/>
          <w:kern w:val="0"/>
          <w:sz w:val="24"/>
        </w:rPr>
        <w:t xml:space="preserve">　特定給食施設の管理者は、献立、食品使用日計、栄養出納その他の給食に必要な帳票を整備し、及び保存しなければならない。</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34" w:name="JUMP_SEQ_18"/>
      <w:bookmarkStart w:id="35" w:name="MOKUJI_13"/>
      <w:bookmarkEnd w:id="32"/>
      <w:bookmarkEnd w:id="34"/>
      <w:bookmarkEnd w:id="35"/>
      <w:r w:rsidRPr="009B24F5">
        <w:rPr>
          <w:rFonts w:ascii="ＭＳ Ｐゴシック" w:eastAsia="ＭＳ Ｐゴシック" w:hAnsi="ＭＳ Ｐゴシック" w:cs="ＭＳ Ｐゴシック"/>
          <w:kern w:val="0"/>
          <w:sz w:val="24"/>
        </w:rPr>
        <w:lastRenderedPageBreak/>
        <w:t>２　前項の帳票は、</w:t>
      </w:r>
      <w:hyperlink r:id="rId18" w:history="1">
        <w:r w:rsidRPr="009B24F5">
          <w:rPr>
            <w:rFonts w:ascii="ＭＳ Ｐゴシック" w:eastAsia="ＭＳ Ｐゴシック" w:hAnsi="ＭＳ Ｐゴシック" w:cs="ＭＳ Ｐゴシック"/>
            <w:kern w:val="0"/>
            <w:sz w:val="24"/>
            <w:u w:val="single"/>
          </w:rPr>
          <w:t>法第19条</w:t>
        </w:r>
      </w:hyperlink>
      <w:r w:rsidRPr="009B24F5">
        <w:rPr>
          <w:rFonts w:ascii="ＭＳ Ｐゴシック" w:eastAsia="ＭＳ Ｐゴシック" w:hAnsi="ＭＳ Ｐゴシック" w:cs="ＭＳ Ｐゴシック"/>
          <w:kern w:val="0"/>
          <w:sz w:val="24"/>
        </w:rPr>
        <w:t>の栄養指導員の請求があったときは、これを提示しなければならない。</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36" w:name="JUMP_SEQ_19"/>
      <w:bookmarkStart w:id="37" w:name="MOKUJI_14"/>
      <w:bookmarkStart w:id="38" w:name="JUMP_JYO_7_0_0"/>
      <w:bookmarkEnd w:id="36"/>
      <w:bookmarkEnd w:id="37"/>
      <w:r w:rsidRPr="009B24F5">
        <w:rPr>
          <w:rFonts w:ascii="ＭＳ Ｐゴシック" w:eastAsia="ＭＳ Ｐゴシック" w:hAnsi="ＭＳ Ｐゴシック" w:cs="ＭＳ Ｐゴシック"/>
          <w:kern w:val="0"/>
          <w:sz w:val="24"/>
        </w:rPr>
        <w:t>（指導票の交付）</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39" w:name="JUMP_SEQ_20"/>
      <w:bookmarkEnd w:id="38"/>
      <w:bookmarkEnd w:id="39"/>
      <w:r w:rsidRPr="009B24F5">
        <w:rPr>
          <w:rFonts w:ascii="ＭＳ Ｐゴシック" w:eastAsia="ＭＳ Ｐゴシック" w:hAnsi="ＭＳ Ｐゴシック" w:cs="ＭＳ Ｐゴシック"/>
          <w:b/>
          <w:bCs/>
          <w:kern w:val="0"/>
          <w:sz w:val="24"/>
        </w:rPr>
        <w:t>第７条</w:t>
      </w:r>
      <w:r w:rsidRPr="009B24F5">
        <w:rPr>
          <w:rFonts w:ascii="ＭＳ Ｐゴシック" w:eastAsia="ＭＳ Ｐゴシック" w:hAnsi="ＭＳ Ｐゴシック" w:cs="ＭＳ Ｐゴシック"/>
          <w:kern w:val="0"/>
          <w:sz w:val="24"/>
        </w:rPr>
        <w:t xml:space="preserve">　栄養指導員は、</w:t>
      </w:r>
      <w:hyperlink r:id="rId19" w:history="1">
        <w:r w:rsidRPr="009B24F5">
          <w:rPr>
            <w:rFonts w:ascii="ＭＳ Ｐゴシック" w:eastAsia="ＭＳ Ｐゴシック" w:hAnsi="ＭＳ Ｐゴシック" w:cs="ＭＳ Ｐゴシック"/>
            <w:kern w:val="0"/>
            <w:sz w:val="24"/>
            <w:u w:val="single"/>
          </w:rPr>
          <w:t>法第22条</w:t>
        </w:r>
      </w:hyperlink>
      <w:r w:rsidRPr="009B24F5">
        <w:rPr>
          <w:rFonts w:ascii="ＭＳ Ｐゴシック" w:eastAsia="ＭＳ Ｐゴシック" w:hAnsi="ＭＳ Ｐゴシック" w:cs="ＭＳ Ｐゴシック"/>
          <w:kern w:val="0"/>
          <w:sz w:val="24"/>
        </w:rPr>
        <w:t>の規定により指導又は助言を行ったときは、指導票を当該施設の設置者に交付しなければならない。</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40" w:name="JUMP_SEQ_21"/>
      <w:bookmarkStart w:id="41" w:name="MOKUJI_15"/>
      <w:bookmarkStart w:id="42" w:name="JUMP_JYO_8_0_0"/>
      <w:bookmarkEnd w:id="40"/>
      <w:bookmarkEnd w:id="41"/>
      <w:r w:rsidRPr="009B24F5">
        <w:rPr>
          <w:rFonts w:ascii="ＭＳ Ｐゴシック" w:eastAsia="ＭＳ Ｐゴシック" w:hAnsi="ＭＳ Ｐゴシック" w:cs="ＭＳ Ｐゴシック"/>
          <w:kern w:val="0"/>
          <w:sz w:val="24"/>
        </w:rPr>
        <w:t>（収去した特別用途食品等）</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43" w:name="JUMP_SEQ_22"/>
      <w:bookmarkEnd w:id="43"/>
      <w:r w:rsidRPr="009B24F5">
        <w:rPr>
          <w:rFonts w:ascii="ＭＳ Ｐゴシック" w:eastAsia="ＭＳ Ｐゴシック" w:hAnsi="ＭＳ Ｐゴシック" w:cs="ＭＳ Ｐゴシック"/>
          <w:b/>
          <w:bCs/>
          <w:kern w:val="0"/>
          <w:sz w:val="24"/>
        </w:rPr>
        <w:t>第８条</w:t>
      </w:r>
      <w:r w:rsidRPr="009B24F5">
        <w:rPr>
          <w:rFonts w:ascii="ＭＳ Ｐゴシック" w:eastAsia="ＭＳ Ｐゴシック" w:hAnsi="ＭＳ Ｐゴシック" w:cs="ＭＳ Ｐゴシック"/>
          <w:kern w:val="0"/>
          <w:sz w:val="24"/>
        </w:rPr>
        <w:t xml:space="preserve">　</w:t>
      </w:r>
      <w:hyperlink r:id="rId20" w:history="1">
        <w:r w:rsidRPr="009B24F5">
          <w:rPr>
            <w:rFonts w:ascii="ＭＳ Ｐゴシック" w:eastAsia="ＭＳ Ｐゴシック" w:hAnsi="ＭＳ Ｐゴシック" w:cs="ＭＳ Ｐゴシック"/>
            <w:kern w:val="0"/>
            <w:sz w:val="24"/>
            <w:u w:val="single"/>
          </w:rPr>
          <w:t>法第27条第１項</w:t>
        </w:r>
      </w:hyperlink>
      <w:r w:rsidRPr="009B24F5">
        <w:rPr>
          <w:rFonts w:ascii="ＭＳ Ｐゴシック" w:eastAsia="ＭＳ Ｐゴシック" w:hAnsi="ＭＳ Ｐゴシック" w:cs="ＭＳ Ｐゴシック"/>
          <w:kern w:val="0"/>
          <w:sz w:val="24"/>
        </w:rPr>
        <w:t>（</w:t>
      </w:r>
      <w:hyperlink r:id="rId21" w:history="1">
        <w:r w:rsidRPr="009B24F5">
          <w:rPr>
            <w:rFonts w:ascii="ＭＳ Ｐゴシック" w:eastAsia="ＭＳ Ｐゴシック" w:hAnsi="ＭＳ Ｐゴシック" w:cs="ＭＳ Ｐゴシック"/>
            <w:kern w:val="0"/>
            <w:sz w:val="24"/>
            <w:u w:val="single"/>
          </w:rPr>
          <w:t>法第29条第２項</w:t>
        </w:r>
      </w:hyperlink>
      <w:r w:rsidRPr="009B24F5">
        <w:rPr>
          <w:rFonts w:ascii="ＭＳ Ｐゴシック" w:eastAsia="ＭＳ Ｐゴシック" w:hAnsi="ＭＳ Ｐゴシック" w:cs="ＭＳ Ｐゴシック"/>
          <w:kern w:val="0"/>
          <w:sz w:val="24"/>
        </w:rPr>
        <w:t>及び</w:t>
      </w:r>
      <w:hyperlink r:id="rId22" w:history="1">
        <w:r w:rsidRPr="009B24F5">
          <w:rPr>
            <w:rFonts w:ascii="ＭＳ Ｐゴシック" w:eastAsia="ＭＳ Ｐゴシック" w:hAnsi="ＭＳ Ｐゴシック" w:cs="ＭＳ Ｐゴシック"/>
            <w:kern w:val="0"/>
            <w:sz w:val="24"/>
            <w:u w:val="single"/>
          </w:rPr>
          <w:t>第32条第３項</w:t>
        </w:r>
      </w:hyperlink>
      <w:r w:rsidRPr="009B24F5">
        <w:rPr>
          <w:rFonts w:ascii="ＭＳ Ｐゴシック" w:eastAsia="ＭＳ Ｐゴシック" w:hAnsi="ＭＳ Ｐゴシック" w:cs="ＭＳ Ｐゴシック"/>
          <w:kern w:val="0"/>
          <w:sz w:val="24"/>
        </w:rPr>
        <w:t>において準用する場合を含む。）の規定により、食品衛生監視員が特別用途食品等を収去したときは、速やかに</w:t>
      </w:r>
      <w:hyperlink r:id="rId23" w:history="1">
        <w:r w:rsidRPr="009B24F5">
          <w:rPr>
            <w:rFonts w:ascii="ＭＳ Ｐゴシック" w:eastAsia="ＭＳ Ｐゴシック" w:hAnsi="ＭＳ Ｐゴシック" w:cs="ＭＳ Ｐゴシック"/>
            <w:kern w:val="0"/>
            <w:sz w:val="24"/>
            <w:u w:val="single"/>
          </w:rPr>
          <w:t>食品衛生法（昭和22年法律第233号）第29条第３項</w:t>
        </w:r>
      </w:hyperlink>
      <w:r w:rsidRPr="009B24F5">
        <w:rPr>
          <w:rFonts w:ascii="ＭＳ Ｐゴシック" w:eastAsia="ＭＳ Ｐゴシック" w:hAnsi="ＭＳ Ｐゴシック" w:cs="ＭＳ Ｐゴシック"/>
          <w:kern w:val="0"/>
          <w:sz w:val="24"/>
        </w:rPr>
        <w:t>に規定する食品衛生検査施設の長（以下単に「検査施設長」という。）に送付しなければならない。</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44" w:name="JUMP_SEQ_23"/>
      <w:bookmarkStart w:id="45" w:name="MOKUJI_16"/>
      <w:bookmarkEnd w:id="44"/>
      <w:bookmarkEnd w:id="45"/>
      <w:r w:rsidRPr="009B24F5">
        <w:rPr>
          <w:rFonts w:ascii="ＭＳ Ｐゴシック" w:eastAsia="ＭＳ Ｐゴシック" w:hAnsi="ＭＳ Ｐゴシック" w:cs="ＭＳ Ｐゴシック"/>
          <w:kern w:val="0"/>
          <w:sz w:val="24"/>
        </w:rPr>
        <w:t>２　前項の規定により収去した特別用途食品等を、検査施設長に送付したときは、その旨を直ちに区長に報告しなければならない。</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46" w:name="JUMP_SEQ_24"/>
      <w:bookmarkStart w:id="47" w:name="MOKUJI_17"/>
      <w:bookmarkStart w:id="48" w:name="JUMP_KOU_3_0"/>
      <w:bookmarkEnd w:id="42"/>
      <w:bookmarkEnd w:id="46"/>
      <w:bookmarkEnd w:id="47"/>
      <w:r w:rsidRPr="009B24F5">
        <w:rPr>
          <w:rFonts w:ascii="ＭＳ Ｐゴシック" w:eastAsia="ＭＳ Ｐゴシック" w:hAnsi="ＭＳ Ｐゴシック" w:cs="ＭＳ Ｐゴシック"/>
          <w:kern w:val="0"/>
          <w:sz w:val="24"/>
        </w:rPr>
        <w:t>３　検査施設長は、第１項の規定により送付のあった特別用途食品等を検査し、その結果を速やかに区長に報告しなければならない。</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49" w:name="JUMP_SEQ_25"/>
      <w:bookmarkStart w:id="50" w:name="MOKUJI_18"/>
      <w:bookmarkEnd w:id="49"/>
      <w:bookmarkEnd w:id="50"/>
      <w:r w:rsidRPr="009B24F5">
        <w:rPr>
          <w:rFonts w:ascii="ＭＳ Ｐゴシック" w:eastAsia="ＭＳ Ｐゴシック" w:hAnsi="ＭＳ Ｐゴシック" w:cs="ＭＳ Ｐゴシック"/>
          <w:kern w:val="0"/>
          <w:sz w:val="24"/>
        </w:rPr>
        <w:t>付　則</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51" w:name="JUMP_SEQ_26"/>
      <w:bookmarkStart w:id="52" w:name="MOKUJI_19"/>
      <w:bookmarkEnd w:id="51"/>
      <w:bookmarkEnd w:id="52"/>
      <w:r w:rsidRPr="009B24F5">
        <w:rPr>
          <w:rFonts w:ascii="ＭＳ Ｐゴシック" w:eastAsia="ＭＳ Ｐゴシック" w:hAnsi="ＭＳ Ｐゴシック" w:cs="ＭＳ Ｐゴシック"/>
          <w:kern w:val="0"/>
          <w:sz w:val="24"/>
        </w:rPr>
        <w:t>（施行期日）</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53" w:name="JUMP_SEQ_27"/>
      <w:bookmarkEnd w:id="53"/>
      <w:r w:rsidRPr="009B24F5">
        <w:rPr>
          <w:rFonts w:ascii="ＭＳ Ｐゴシック" w:eastAsia="ＭＳ Ｐゴシック" w:hAnsi="ＭＳ Ｐゴシック" w:cs="ＭＳ Ｐゴシック"/>
          <w:kern w:val="0"/>
          <w:sz w:val="24"/>
        </w:rPr>
        <w:t>１　この規則は、公布の日から施行する。</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54" w:name="JUMP_SEQ_28"/>
      <w:bookmarkStart w:id="55" w:name="MOKUJI_20"/>
      <w:bookmarkEnd w:id="54"/>
      <w:bookmarkEnd w:id="55"/>
      <w:r w:rsidRPr="009B24F5">
        <w:rPr>
          <w:rFonts w:ascii="ＭＳ Ｐゴシック" w:eastAsia="ＭＳ Ｐゴシック" w:hAnsi="ＭＳ Ｐゴシック" w:cs="ＭＳ Ｐゴシック"/>
          <w:kern w:val="0"/>
          <w:sz w:val="24"/>
        </w:rPr>
        <w:t>（大田区栄養改善法施行規則の廃止）</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56" w:name="JUMP_SEQ_29"/>
      <w:bookmarkEnd w:id="56"/>
      <w:r w:rsidRPr="009B24F5">
        <w:rPr>
          <w:rFonts w:ascii="ＭＳ Ｐゴシック" w:eastAsia="ＭＳ Ｐゴシック" w:hAnsi="ＭＳ Ｐゴシック" w:cs="ＭＳ Ｐゴシック"/>
          <w:kern w:val="0"/>
          <w:sz w:val="24"/>
        </w:rPr>
        <w:t>２　大田区栄養改善法施行規則（昭和50年規則第55号）は、廃止する。</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57" w:name="JUMP_SEQ_30"/>
      <w:bookmarkStart w:id="58" w:name="MOKUJI_21"/>
      <w:bookmarkEnd w:id="57"/>
      <w:bookmarkEnd w:id="58"/>
      <w:r w:rsidRPr="009B24F5">
        <w:rPr>
          <w:rFonts w:ascii="ＭＳ Ｐゴシック" w:eastAsia="ＭＳ Ｐゴシック" w:hAnsi="ＭＳ Ｐゴシック" w:cs="ＭＳ Ｐゴシック"/>
          <w:kern w:val="0"/>
          <w:sz w:val="24"/>
        </w:rPr>
        <w:t>（経過措置）</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59" w:name="JUMP_SEQ_31"/>
      <w:bookmarkEnd w:id="48"/>
      <w:bookmarkEnd w:id="59"/>
      <w:r w:rsidRPr="009B24F5">
        <w:rPr>
          <w:rFonts w:ascii="ＭＳ Ｐゴシック" w:eastAsia="ＭＳ Ｐゴシック" w:hAnsi="ＭＳ Ｐゴシック" w:cs="ＭＳ Ｐゴシック"/>
          <w:kern w:val="0"/>
          <w:sz w:val="24"/>
        </w:rPr>
        <w:t>３　この規則の施行前に、前項の規定による廃止前の大田区栄養改善法施行規則の規定によりなされた届出、報告その他の手続は、それぞれこの規則の相当規定によりなされた届出、報告その他の手続とみなす。</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60" w:name="JUMP_SEQ_32"/>
      <w:bookmarkStart w:id="61" w:name="MOKUJI_22"/>
      <w:bookmarkStart w:id="62" w:name="JUMP_SEQ_33"/>
      <w:bookmarkStart w:id="63" w:name="MOKUJI_23"/>
      <w:bookmarkStart w:id="64" w:name="JUMP_FUSOKU_CODE_42390210000100000000"/>
      <w:bookmarkEnd w:id="60"/>
      <w:bookmarkEnd w:id="61"/>
      <w:bookmarkEnd w:id="62"/>
      <w:bookmarkEnd w:id="63"/>
      <w:r w:rsidRPr="009B24F5">
        <w:rPr>
          <w:rFonts w:ascii="ＭＳ Ｐゴシック" w:eastAsia="ＭＳ Ｐゴシック" w:hAnsi="ＭＳ Ｐゴシック" w:cs="ＭＳ Ｐゴシック"/>
          <w:kern w:val="0"/>
          <w:sz w:val="24"/>
        </w:rPr>
        <w:t>付　則（平成23年１月18日規則第１号）</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65" w:name="JUMP_SEQ_34"/>
      <w:bookmarkStart w:id="66" w:name="MOKUJI_24"/>
      <w:bookmarkEnd w:id="8"/>
      <w:bookmarkEnd w:id="65"/>
      <w:bookmarkEnd w:id="66"/>
      <w:r w:rsidRPr="009B24F5">
        <w:rPr>
          <w:rFonts w:ascii="ＭＳ Ｐゴシック" w:eastAsia="ＭＳ Ｐゴシック" w:hAnsi="ＭＳ Ｐゴシック" w:cs="ＭＳ Ｐゴシック"/>
          <w:kern w:val="0"/>
          <w:sz w:val="24"/>
        </w:rPr>
        <w:t>１　この規則は、平成23年２月１日から施行する。</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67" w:name="JUMP_SEQ_35"/>
      <w:bookmarkStart w:id="68" w:name="MOKUJI_25"/>
      <w:bookmarkEnd w:id="19"/>
      <w:bookmarkEnd w:id="64"/>
      <w:bookmarkEnd w:id="67"/>
      <w:bookmarkEnd w:id="68"/>
      <w:r w:rsidRPr="009B24F5">
        <w:rPr>
          <w:rFonts w:ascii="ＭＳ Ｐゴシック" w:eastAsia="ＭＳ Ｐゴシック" w:hAnsi="ＭＳ Ｐゴシック" w:cs="ＭＳ Ｐゴシック"/>
          <w:kern w:val="0"/>
          <w:sz w:val="24"/>
        </w:rPr>
        <w:t>２　この規則による改正前の様式による用紙は、当分の間、使用することができる。</w:t>
      </w:r>
    </w:p>
    <w:p w:rsidR="00C112A7" w:rsidRPr="009B24F5" w:rsidRDefault="00C112A7" w:rsidP="00C112A7">
      <w:pPr>
        <w:widowControl/>
        <w:jc w:val="left"/>
        <w:rPr>
          <w:rFonts w:ascii="ＭＳ Ｐゴシック" w:eastAsia="ＭＳ Ｐゴシック" w:hAnsi="ＭＳ Ｐゴシック" w:cs="ＭＳ Ｐゴシック"/>
          <w:kern w:val="0"/>
          <w:sz w:val="24"/>
        </w:rPr>
      </w:pPr>
      <w:bookmarkStart w:id="69" w:name="JUMP_SEQ_36"/>
      <w:bookmarkStart w:id="70" w:name="MOKUJI_26"/>
      <w:bookmarkStart w:id="71" w:name="JUMP_FUSOKU_CODE_42790210006200000000"/>
      <w:bookmarkEnd w:id="69"/>
      <w:bookmarkEnd w:id="70"/>
      <w:r w:rsidRPr="009B24F5">
        <w:rPr>
          <w:rFonts w:ascii="ＭＳ Ｐゴシック" w:eastAsia="ＭＳ Ｐゴシック" w:hAnsi="ＭＳ Ｐゴシック" w:cs="ＭＳ Ｐゴシック"/>
          <w:kern w:val="0"/>
          <w:sz w:val="24"/>
        </w:rPr>
        <w:t>付　則（平成27年３月31日規則第62号）</w:t>
      </w:r>
    </w:p>
    <w:p w:rsidR="00C112A7" w:rsidRPr="009B24F5" w:rsidRDefault="00C112A7" w:rsidP="00C112A7">
      <w:pPr>
        <w:widowControl/>
        <w:ind w:firstLine="200"/>
        <w:jc w:val="left"/>
        <w:rPr>
          <w:rFonts w:ascii="ＭＳ Ｐゴシック" w:eastAsia="ＭＳ Ｐゴシック" w:hAnsi="ＭＳ Ｐゴシック" w:cs="ＭＳ Ｐゴシック"/>
          <w:kern w:val="0"/>
          <w:sz w:val="24"/>
        </w:rPr>
      </w:pPr>
      <w:bookmarkStart w:id="72" w:name="JUMP_SEQ_37"/>
      <w:bookmarkEnd w:id="71"/>
      <w:bookmarkEnd w:id="72"/>
      <w:r w:rsidRPr="009B24F5">
        <w:rPr>
          <w:rFonts w:ascii="ＭＳ Ｐゴシック" w:eastAsia="ＭＳ Ｐゴシック" w:hAnsi="ＭＳ Ｐゴシック" w:cs="ＭＳ Ｐゴシック"/>
          <w:kern w:val="0"/>
          <w:sz w:val="24"/>
        </w:rPr>
        <w:t>この規則は、平成27年４月１日から施行する。</w:t>
      </w:r>
      <w:bookmarkStart w:id="73" w:name="_GoBack"/>
      <w:bookmarkEnd w:id="73"/>
    </w:p>
    <w:p w:rsidR="0024193F" w:rsidRPr="009B24F5" w:rsidRDefault="0067510D" w:rsidP="00C112A7">
      <w:r w:rsidRPr="009B24F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0B6E947D" wp14:editId="2C4327A6">
                <wp:simplePos x="0" y="0"/>
                <wp:positionH relativeFrom="column">
                  <wp:posOffset>2567940</wp:posOffset>
                </wp:positionH>
                <wp:positionV relativeFrom="paragraph">
                  <wp:posOffset>2078990</wp:posOffset>
                </wp:positionV>
                <wp:extent cx="619125" cy="262890"/>
                <wp:effectExtent l="0" t="0" r="952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10D" w:rsidRDefault="00413120" w:rsidP="0067510D">
                            <w:r>
                              <w:rPr>
                                <w:rFonts w:hint="eastAsia"/>
                              </w:rPr>
                              <w:t>３</w:t>
                            </w:r>
                            <w:r w:rsidR="0067510D">
                              <w:rPr>
                                <w:rFonts w:hint="eastAsia"/>
                              </w:rPr>
                              <w:t>－②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02.2pt;margin-top:163.7pt;width:48.75pt;height:20.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" stroked="f">
                <v:textbox style="mso-fit-shape-to-text:t">
                  <w:txbxContent>
                    <w:p w:rsidR="0067510D" w:rsidRDefault="00413120" w:rsidP="0067510D">
                      <w:r>
                        <w:rPr>
                          <w:rFonts w:hint="eastAsia"/>
                        </w:rPr>
                        <w:t>３</w:t>
                      </w:r>
                      <w:r w:rsidR="0067510D">
                        <w:rPr>
                          <w:rFonts w:hint="eastAsia"/>
                        </w:rPr>
                        <w:t>－②</w:t>
                      </w:r>
                    </w:p>
                  </w:txbxContent>
                </v:textbox>
              </v:shape>
            </w:pict>
          </mc:Fallback>
        </mc:AlternateContent>
      </w:r>
    </w:p>
    <w:sectPr w:rsidR="0024193F" w:rsidRPr="009B24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A7"/>
    <w:rsid w:val="001242B0"/>
    <w:rsid w:val="00177936"/>
    <w:rsid w:val="0024193F"/>
    <w:rsid w:val="00413120"/>
    <w:rsid w:val="0067510D"/>
    <w:rsid w:val="009B24F5"/>
    <w:rsid w:val="00BD4D39"/>
    <w:rsid w:val="00C11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936"/>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936"/>
    <w:pPr>
      <w:ind w:leftChars="400" w:left="840"/>
    </w:pPr>
    <w:rPr>
      <w:rFonts w:cs="Times New Roman"/>
    </w:rPr>
  </w:style>
  <w:style w:type="character" w:styleId="a4">
    <w:name w:val="Hyperlink"/>
    <w:basedOn w:val="a0"/>
    <w:uiPriority w:val="99"/>
    <w:semiHidden/>
    <w:unhideWhenUsed/>
    <w:rsid w:val="00C112A7"/>
    <w:rPr>
      <w:color w:val="0000FF"/>
      <w:u w:val="single"/>
    </w:rPr>
  </w:style>
  <w:style w:type="paragraph" w:styleId="Web">
    <w:name w:val="Normal (Web)"/>
    <w:basedOn w:val="a"/>
    <w:uiPriority w:val="99"/>
    <w:unhideWhenUsed/>
    <w:rsid w:val="00C112A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936"/>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936"/>
    <w:pPr>
      <w:ind w:leftChars="400" w:left="840"/>
    </w:pPr>
    <w:rPr>
      <w:rFonts w:cs="Times New Roman"/>
    </w:rPr>
  </w:style>
  <w:style w:type="character" w:styleId="a4">
    <w:name w:val="Hyperlink"/>
    <w:basedOn w:val="a0"/>
    <w:uiPriority w:val="99"/>
    <w:semiHidden/>
    <w:unhideWhenUsed/>
    <w:rsid w:val="00C112A7"/>
    <w:rPr>
      <w:color w:val="0000FF"/>
      <w:u w:val="single"/>
    </w:rPr>
  </w:style>
  <w:style w:type="paragraph" w:styleId="Web">
    <w:name w:val="Normal (Web)"/>
    <w:basedOn w:val="a"/>
    <w:uiPriority w:val="99"/>
    <w:unhideWhenUsed/>
    <w:rsid w:val="00C112A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5562">
      <w:bodyDiv w:val="1"/>
      <w:marLeft w:val="0"/>
      <w:marRight w:val="0"/>
      <w:marTop w:val="0"/>
      <w:marBottom w:val="0"/>
      <w:divBdr>
        <w:top w:val="none" w:sz="0" w:space="0" w:color="auto"/>
        <w:left w:val="none" w:sz="0" w:space="0" w:color="auto"/>
        <w:bottom w:val="none" w:sz="0" w:space="0" w:color="auto"/>
        <w:right w:val="none" w:sz="0" w:space="0" w:color="auto"/>
      </w:divBdr>
      <w:divsChild>
        <w:div w:id="369233132">
          <w:marLeft w:val="0"/>
          <w:marRight w:val="0"/>
          <w:marTop w:val="0"/>
          <w:marBottom w:val="0"/>
          <w:divBdr>
            <w:top w:val="none" w:sz="0" w:space="0" w:color="auto"/>
            <w:left w:val="none" w:sz="0" w:space="0" w:color="auto"/>
            <w:bottom w:val="none" w:sz="0" w:space="0" w:color="auto"/>
            <w:right w:val="none" w:sz="0" w:space="0" w:color="auto"/>
          </w:divBdr>
        </w:div>
        <w:div w:id="1521357385">
          <w:marLeft w:val="0"/>
          <w:marRight w:val="0"/>
          <w:marTop w:val="0"/>
          <w:marBottom w:val="0"/>
          <w:divBdr>
            <w:top w:val="none" w:sz="0" w:space="0" w:color="auto"/>
            <w:left w:val="none" w:sz="0" w:space="0" w:color="auto"/>
            <w:bottom w:val="none" w:sz="0" w:space="0" w:color="auto"/>
            <w:right w:val="none" w:sz="0" w:space="0" w:color="auto"/>
          </w:divBdr>
        </w:div>
      </w:divsChild>
    </w:div>
    <w:div w:id="1683971671">
      <w:bodyDiv w:val="1"/>
      <w:marLeft w:val="0"/>
      <w:marRight w:val="0"/>
      <w:marTop w:val="0"/>
      <w:marBottom w:val="0"/>
      <w:divBdr>
        <w:top w:val="none" w:sz="0" w:space="0" w:color="auto"/>
        <w:left w:val="none" w:sz="0" w:space="0" w:color="auto"/>
        <w:bottom w:val="none" w:sz="0" w:space="0" w:color="auto"/>
        <w:right w:val="none" w:sz="0" w:space="0" w:color="auto"/>
      </w:divBdr>
      <w:divsChild>
        <w:div w:id="1580863512">
          <w:marLeft w:val="0"/>
          <w:marRight w:val="0"/>
          <w:marTop w:val="0"/>
          <w:marBottom w:val="0"/>
          <w:divBdr>
            <w:top w:val="none" w:sz="0" w:space="0" w:color="auto"/>
            <w:left w:val="none" w:sz="0" w:space="0" w:color="auto"/>
            <w:bottom w:val="none" w:sz="0" w:space="0" w:color="auto"/>
            <w:right w:val="none" w:sz="0" w:space="0" w:color="auto"/>
          </w:divBdr>
        </w:div>
        <w:div w:id="41056330">
          <w:marLeft w:val="0"/>
          <w:marRight w:val="0"/>
          <w:marTop w:val="0"/>
          <w:marBottom w:val="0"/>
          <w:divBdr>
            <w:top w:val="none" w:sz="0" w:space="0" w:color="auto"/>
            <w:left w:val="none" w:sz="0" w:space="0" w:color="auto"/>
            <w:bottom w:val="none" w:sz="0" w:space="0" w:color="auto"/>
            <w:right w:val="none" w:sz="0" w:space="0" w:color="auto"/>
          </w:divBdr>
        </w:div>
        <w:div w:id="1653212071">
          <w:marLeft w:val="0"/>
          <w:marRight w:val="0"/>
          <w:marTop w:val="0"/>
          <w:marBottom w:val="0"/>
          <w:divBdr>
            <w:top w:val="none" w:sz="0" w:space="0" w:color="auto"/>
            <w:left w:val="none" w:sz="0" w:space="0" w:color="auto"/>
            <w:bottom w:val="none" w:sz="0" w:space="0" w:color="auto"/>
            <w:right w:val="none" w:sz="0" w:space="0" w:color="auto"/>
          </w:divBdr>
        </w:div>
        <w:div w:id="938834454">
          <w:marLeft w:val="0"/>
          <w:marRight w:val="0"/>
          <w:marTop w:val="0"/>
          <w:marBottom w:val="0"/>
          <w:divBdr>
            <w:top w:val="none" w:sz="0" w:space="0" w:color="auto"/>
            <w:left w:val="none" w:sz="0" w:space="0" w:color="auto"/>
            <w:bottom w:val="none" w:sz="0" w:space="0" w:color="auto"/>
            <w:right w:val="none" w:sz="0" w:space="0" w:color="auto"/>
          </w:divBdr>
        </w:div>
        <w:div w:id="1459563551">
          <w:marLeft w:val="0"/>
          <w:marRight w:val="0"/>
          <w:marTop w:val="0"/>
          <w:marBottom w:val="0"/>
          <w:divBdr>
            <w:top w:val="none" w:sz="0" w:space="0" w:color="auto"/>
            <w:left w:val="none" w:sz="0" w:space="0" w:color="auto"/>
            <w:bottom w:val="none" w:sz="0" w:space="0" w:color="auto"/>
            <w:right w:val="none" w:sz="0" w:space="0" w:color="auto"/>
          </w:divBdr>
        </w:div>
        <w:div w:id="868031041">
          <w:marLeft w:val="0"/>
          <w:marRight w:val="0"/>
          <w:marTop w:val="0"/>
          <w:marBottom w:val="0"/>
          <w:divBdr>
            <w:top w:val="none" w:sz="0" w:space="0" w:color="auto"/>
            <w:left w:val="none" w:sz="0" w:space="0" w:color="auto"/>
            <w:bottom w:val="none" w:sz="0" w:space="0" w:color="auto"/>
            <w:right w:val="none" w:sz="0" w:space="0" w:color="auto"/>
          </w:divBdr>
        </w:div>
        <w:div w:id="1000696386">
          <w:marLeft w:val="0"/>
          <w:marRight w:val="0"/>
          <w:marTop w:val="0"/>
          <w:marBottom w:val="0"/>
          <w:divBdr>
            <w:top w:val="none" w:sz="0" w:space="0" w:color="auto"/>
            <w:left w:val="none" w:sz="0" w:space="0" w:color="auto"/>
            <w:bottom w:val="none" w:sz="0" w:space="0" w:color="auto"/>
            <w:right w:val="none" w:sz="0" w:space="0" w:color="auto"/>
          </w:divBdr>
        </w:div>
        <w:div w:id="157693931">
          <w:marLeft w:val="0"/>
          <w:marRight w:val="0"/>
          <w:marTop w:val="0"/>
          <w:marBottom w:val="0"/>
          <w:divBdr>
            <w:top w:val="none" w:sz="0" w:space="0" w:color="auto"/>
            <w:left w:val="none" w:sz="0" w:space="0" w:color="auto"/>
            <w:bottom w:val="none" w:sz="0" w:space="0" w:color="auto"/>
            <w:right w:val="none" w:sz="0" w:space="0" w:color="auto"/>
          </w:divBdr>
        </w:div>
        <w:div w:id="1146700787">
          <w:marLeft w:val="0"/>
          <w:marRight w:val="0"/>
          <w:marTop w:val="0"/>
          <w:marBottom w:val="0"/>
          <w:divBdr>
            <w:top w:val="none" w:sz="0" w:space="0" w:color="auto"/>
            <w:left w:val="none" w:sz="0" w:space="0" w:color="auto"/>
            <w:bottom w:val="none" w:sz="0" w:space="0" w:color="auto"/>
            <w:right w:val="none" w:sz="0" w:space="0" w:color="auto"/>
          </w:divBdr>
        </w:div>
        <w:div w:id="1613200033">
          <w:marLeft w:val="0"/>
          <w:marRight w:val="0"/>
          <w:marTop w:val="0"/>
          <w:marBottom w:val="0"/>
          <w:divBdr>
            <w:top w:val="none" w:sz="0" w:space="0" w:color="auto"/>
            <w:left w:val="none" w:sz="0" w:space="0" w:color="auto"/>
            <w:bottom w:val="none" w:sz="0" w:space="0" w:color="auto"/>
            <w:right w:val="none" w:sz="0" w:space="0" w:color="auto"/>
          </w:divBdr>
        </w:div>
        <w:div w:id="365719968">
          <w:marLeft w:val="0"/>
          <w:marRight w:val="0"/>
          <w:marTop w:val="0"/>
          <w:marBottom w:val="0"/>
          <w:divBdr>
            <w:top w:val="none" w:sz="0" w:space="0" w:color="auto"/>
            <w:left w:val="none" w:sz="0" w:space="0" w:color="auto"/>
            <w:bottom w:val="none" w:sz="0" w:space="0" w:color="auto"/>
            <w:right w:val="none" w:sz="0" w:space="0" w:color="auto"/>
          </w:divBdr>
        </w:div>
        <w:div w:id="662245577">
          <w:marLeft w:val="0"/>
          <w:marRight w:val="0"/>
          <w:marTop w:val="0"/>
          <w:marBottom w:val="0"/>
          <w:divBdr>
            <w:top w:val="none" w:sz="0" w:space="0" w:color="auto"/>
            <w:left w:val="none" w:sz="0" w:space="0" w:color="auto"/>
            <w:bottom w:val="none" w:sz="0" w:space="0" w:color="auto"/>
            <w:right w:val="none" w:sz="0" w:space="0" w:color="auto"/>
          </w:divBdr>
        </w:div>
        <w:div w:id="139081670">
          <w:marLeft w:val="0"/>
          <w:marRight w:val="0"/>
          <w:marTop w:val="0"/>
          <w:marBottom w:val="0"/>
          <w:divBdr>
            <w:top w:val="none" w:sz="0" w:space="0" w:color="auto"/>
            <w:left w:val="none" w:sz="0" w:space="0" w:color="auto"/>
            <w:bottom w:val="none" w:sz="0" w:space="0" w:color="auto"/>
            <w:right w:val="none" w:sz="0" w:space="0" w:color="auto"/>
          </w:divBdr>
        </w:div>
        <w:div w:id="913392900">
          <w:marLeft w:val="0"/>
          <w:marRight w:val="0"/>
          <w:marTop w:val="0"/>
          <w:marBottom w:val="0"/>
          <w:divBdr>
            <w:top w:val="none" w:sz="0" w:space="0" w:color="auto"/>
            <w:left w:val="none" w:sz="0" w:space="0" w:color="auto"/>
            <w:bottom w:val="none" w:sz="0" w:space="0" w:color="auto"/>
            <w:right w:val="none" w:sz="0" w:space="0" w:color="auto"/>
          </w:divBdr>
        </w:div>
        <w:div w:id="1183515612">
          <w:marLeft w:val="0"/>
          <w:marRight w:val="0"/>
          <w:marTop w:val="0"/>
          <w:marBottom w:val="0"/>
          <w:divBdr>
            <w:top w:val="none" w:sz="0" w:space="0" w:color="auto"/>
            <w:left w:val="none" w:sz="0" w:space="0" w:color="auto"/>
            <w:bottom w:val="none" w:sz="0" w:space="0" w:color="auto"/>
            <w:right w:val="none" w:sz="0" w:space="0" w:color="auto"/>
          </w:divBdr>
        </w:div>
        <w:div w:id="478573795">
          <w:marLeft w:val="0"/>
          <w:marRight w:val="0"/>
          <w:marTop w:val="0"/>
          <w:marBottom w:val="0"/>
          <w:divBdr>
            <w:top w:val="none" w:sz="0" w:space="0" w:color="auto"/>
            <w:left w:val="none" w:sz="0" w:space="0" w:color="auto"/>
            <w:bottom w:val="none" w:sz="0" w:space="0" w:color="auto"/>
            <w:right w:val="none" w:sz="0" w:space="0" w:color="auto"/>
          </w:divBdr>
        </w:div>
        <w:div w:id="1588231482">
          <w:marLeft w:val="0"/>
          <w:marRight w:val="0"/>
          <w:marTop w:val="0"/>
          <w:marBottom w:val="0"/>
          <w:divBdr>
            <w:top w:val="none" w:sz="0" w:space="0" w:color="auto"/>
            <w:left w:val="none" w:sz="0" w:space="0" w:color="auto"/>
            <w:bottom w:val="none" w:sz="0" w:space="0" w:color="auto"/>
            <w:right w:val="none" w:sz="0" w:space="0" w:color="auto"/>
          </w:divBdr>
        </w:div>
        <w:div w:id="1104963394">
          <w:marLeft w:val="0"/>
          <w:marRight w:val="0"/>
          <w:marTop w:val="0"/>
          <w:marBottom w:val="0"/>
          <w:divBdr>
            <w:top w:val="none" w:sz="0" w:space="0" w:color="auto"/>
            <w:left w:val="none" w:sz="0" w:space="0" w:color="auto"/>
            <w:bottom w:val="none" w:sz="0" w:space="0" w:color="auto"/>
            <w:right w:val="none" w:sz="0" w:space="0" w:color="auto"/>
          </w:divBdr>
        </w:div>
        <w:div w:id="133181601">
          <w:marLeft w:val="0"/>
          <w:marRight w:val="0"/>
          <w:marTop w:val="0"/>
          <w:marBottom w:val="0"/>
          <w:divBdr>
            <w:top w:val="none" w:sz="0" w:space="0" w:color="auto"/>
            <w:left w:val="none" w:sz="0" w:space="0" w:color="auto"/>
            <w:bottom w:val="none" w:sz="0" w:space="0" w:color="auto"/>
            <w:right w:val="none" w:sz="0" w:space="0" w:color="auto"/>
          </w:divBdr>
        </w:div>
        <w:div w:id="517693378">
          <w:marLeft w:val="0"/>
          <w:marRight w:val="0"/>
          <w:marTop w:val="0"/>
          <w:marBottom w:val="0"/>
          <w:divBdr>
            <w:top w:val="none" w:sz="0" w:space="0" w:color="auto"/>
            <w:left w:val="none" w:sz="0" w:space="0" w:color="auto"/>
            <w:bottom w:val="none" w:sz="0" w:space="0" w:color="auto"/>
            <w:right w:val="none" w:sz="0" w:space="0" w:color="auto"/>
          </w:divBdr>
        </w:div>
        <w:div w:id="783961381">
          <w:marLeft w:val="0"/>
          <w:marRight w:val="0"/>
          <w:marTop w:val="0"/>
          <w:marBottom w:val="0"/>
          <w:divBdr>
            <w:top w:val="none" w:sz="0" w:space="0" w:color="auto"/>
            <w:left w:val="none" w:sz="0" w:space="0" w:color="auto"/>
            <w:bottom w:val="none" w:sz="0" w:space="0" w:color="auto"/>
            <w:right w:val="none" w:sz="0" w:space="0" w:color="auto"/>
          </w:divBdr>
        </w:div>
        <w:div w:id="778262016">
          <w:marLeft w:val="0"/>
          <w:marRight w:val="0"/>
          <w:marTop w:val="0"/>
          <w:marBottom w:val="0"/>
          <w:divBdr>
            <w:top w:val="none" w:sz="0" w:space="0" w:color="auto"/>
            <w:left w:val="none" w:sz="0" w:space="0" w:color="auto"/>
            <w:bottom w:val="none" w:sz="0" w:space="0" w:color="auto"/>
            <w:right w:val="none" w:sz="0" w:space="0" w:color="auto"/>
          </w:divBdr>
        </w:div>
        <w:div w:id="1753887613">
          <w:marLeft w:val="0"/>
          <w:marRight w:val="0"/>
          <w:marTop w:val="0"/>
          <w:marBottom w:val="0"/>
          <w:divBdr>
            <w:top w:val="none" w:sz="0" w:space="0" w:color="auto"/>
            <w:left w:val="none" w:sz="0" w:space="0" w:color="auto"/>
            <w:bottom w:val="none" w:sz="0" w:space="0" w:color="auto"/>
            <w:right w:val="none" w:sz="0" w:space="0" w:color="auto"/>
          </w:divBdr>
        </w:div>
        <w:div w:id="1808009803">
          <w:marLeft w:val="0"/>
          <w:marRight w:val="0"/>
          <w:marTop w:val="0"/>
          <w:marBottom w:val="0"/>
          <w:divBdr>
            <w:top w:val="none" w:sz="0" w:space="0" w:color="auto"/>
            <w:left w:val="none" w:sz="0" w:space="0" w:color="auto"/>
            <w:bottom w:val="none" w:sz="0" w:space="0" w:color="auto"/>
            <w:right w:val="none" w:sz="0" w:space="0" w:color="auto"/>
          </w:divBdr>
        </w:div>
        <w:div w:id="1689287844">
          <w:marLeft w:val="0"/>
          <w:marRight w:val="0"/>
          <w:marTop w:val="0"/>
          <w:marBottom w:val="0"/>
          <w:divBdr>
            <w:top w:val="none" w:sz="0" w:space="0" w:color="auto"/>
            <w:left w:val="none" w:sz="0" w:space="0" w:color="auto"/>
            <w:bottom w:val="none" w:sz="0" w:space="0" w:color="auto"/>
            <w:right w:val="none" w:sz="0" w:space="0" w:color="auto"/>
          </w:divBdr>
        </w:div>
        <w:div w:id="993292772">
          <w:marLeft w:val="0"/>
          <w:marRight w:val="0"/>
          <w:marTop w:val="0"/>
          <w:marBottom w:val="0"/>
          <w:divBdr>
            <w:top w:val="none" w:sz="0" w:space="0" w:color="auto"/>
            <w:left w:val="none" w:sz="0" w:space="0" w:color="auto"/>
            <w:bottom w:val="none" w:sz="0" w:space="0" w:color="auto"/>
            <w:right w:val="none" w:sz="0" w:space="0" w:color="auto"/>
          </w:divBdr>
        </w:div>
        <w:div w:id="1769697704">
          <w:marLeft w:val="0"/>
          <w:marRight w:val="0"/>
          <w:marTop w:val="0"/>
          <w:marBottom w:val="0"/>
          <w:divBdr>
            <w:top w:val="none" w:sz="0" w:space="0" w:color="auto"/>
            <w:left w:val="none" w:sz="0" w:space="0" w:color="auto"/>
            <w:bottom w:val="none" w:sz="0" w:space="0" w:color="auto"/>
            <w:right w:val="none" w:sz="0" w:space="0" w:color="auto"/>
          </w:divBdr>
        </w:div>
        <w:div w:id="1503425415">
          <w:marLeft w:val="0"/>
          <w:marRight w:val="0"/>
          <w:marTop w:val="0"/>
          <w:marBottom w:val="0"/>
          <w:divBdr>
            <w:top w:val="none" w:sz="0" w:space="0" w:color="auto"/>
            <w:left w:val="none" w:sz="0" w:space="0" w:color="auto"/>
            <w:bottom w:val="none" w:sz="0" w:space="0" w:color="auto"/>
            <w:right w:val="none" w:sz="0" w:space="0" w:color="auto"/>
          </w:divBdr>
        </w:div>
        <w:div w:id="805589083">
          <w:marLeft w:val="0"/>
          <w:marRight w:val="0"/>
          <w:marTop w:val="0"/>
          <w:marBottom w:val="0"/>
          <w:divBdr>
            <w:top w:val="none" w:sz="0" w:space="0" w:color="auto"/>
            <w:left w:val="none" w:sz="0" w:space="0" w:color="auto"/>
            <w:bottom w:val="none" w:sz="0" w:space="0" w:color="auto"/>
            <w:right w:val="none" w:sz="0" w:space="0" w:color="auto"/>
          </w:divBdr>
        </w:div>
        <w:div w:id="1660232144">
          <w:marLeft w:val="0"/>
          <w:marRight w:val="0"/>
          <w:marTop w:val="0"/>
          <w:marBottom w:val="0"/>
          <w:divBdr>
            <w:top w:val="none" w:sz="0" w:space="0" w:color="auto"/>
            <w:left w:val="none" w:sz="0" w:space="0" w:color="auto"/>
            <w:bottom w:val="none" w:sz="0" w:space="0" w:color="auto"/>
            <w:right w:val="none" w:sz="0" w:space="0" w:color="auto"/>
          </w:divBdr>
        </w:div>
        <w:div w:id="1090737320">
          <w:marLeft w:val="0"/>
          <w:marRight w:val="0"/>
          <w:marTop w:val="0"/>
          <w:marBottom w:val="0"/>
          <w:divBdr>
            <w:top w:val="none" w:sz="0" w:space="0" w:color="auto"/>
            <w:left w:val="none" w:sz="0" w:space="0" w:color="auto"/>
            <w:bottom w:val="none" w:sz="0" w:space="0" w:color="auto"/>
            <w:right w:val="none" w:sz="0" w:space="0" w:color="auto"/>
          </w:divBdr>
        </w:div>
        <w:div w:id="1522818826">
          <w:marLeft w:val="0"/>
          <w:marRight w:val="0"/>
          <w:marTop w:val="0"/>
          <w:marBottom w:val="0"/>
          <w:divBdr>
            <w:top w:val="none" w:sz="0" w:space="0" w:color="auto"/>
            <w:left w:val="none" w:sz="0" w:space="0" w:color="auto"/>
            <w:bottom w:val="none" w:sz="0" w:space="0" w:color="auto"/>
            <w:right w:val="none" w:sz="0" w:space="0" w:color="auto"/>
          </w:divBdr>
        </w:div>
        <w:div w:id="618102569">
          <w:marLeft w:val="0"/>
          <w:marRight w:val="0"/>
          <w:marTop w:val="0"/>
          <w:marBottom w:val="0"/>
          <w:divBdr>
            <w:top w:val="none" w:sz="0" w:space="0" w:color="auto"/>
            <w:left w:val="none" w:sz="0" w:space="0" w:color="auto"/>
            <w:bottom w:val="none" w:sz="0" w:space="0" w:color="auto"/>
            <w:right w:val="none" w:sz="0" w:space="0" w:color="auto"/>
          </w:divBdr>
        </w:div>
        <w:div w:id="1746561695">
          <w:marLeft w:val="0"/>
          <w:marRight w:val="0"/>
          <w:marTop w:val="0"/>
          <w:marBottom w:val="0"/>
          <w:divBdr>
            <w:top w:val="none" w:sz="0" w:space="0" w:color="auto"/>
            <w:left w:val="none" w:sz="0" w:space="0" w:color="auto"/>
            <w:bottom w:val="none" w:sz="0" w:space="0" w:color="auto"/>
            <w:right w:val="none" w:sz="0" w:space="0" w:color="auto"/>
          </w:divBdr>
        </w:div>
        <w:div w:id="1981884311">
          <w:marLeft w:val="0"/>
          <w:marRight w:val="0"/>
          <w:marTop w:val="0"/>
          <w:marBottom w:val="0"/>
          <w:divBdr>
            <w:top w:val="none" w:sz="0" w:space="0" w:color="auto"/>
            <w:left w:val="none" w:sz="0" w:space="0" w:color="auto"/>
            <w:bottom w:val="none" w:sz="0" w:space="0" w:color="auto"/>
            <w:right w:val="none" w:sz="0" w:space="0" w:color="auto"/>
          </w:divBdr>
        </w:div>
      </w:divsChild>
    </w:div>
    <w:div w:id="1893535344">
      <w:bodyDiv w:val="1"/>
      <w:marLeft w:val="0"/>
      <w:marRight w:val="0"/>
      <w:marTop w:val="0"/>
      <w:marBottom w:val="0"/>
      <w:divBdr>
        <w:top w:val="none" w:sz="0" w:space="0" w:color="auto"/>
        <w:left w:val="none" w:sz="0" w:space="0" w:color="auto"/>
        <w:bottom w:val="none" w:sz="0" w:space="0" w:color="auto"/>
        <w:right w:val="none" w:sz="0" w:space="0" w:color="auto"/>
      </w:divBdr>
      <w:divsChild>
        <w:div w:id="1548957529">
          <w:marLeft w:val="0"/>
          <w:marRight w:val="0"/>
          <w:marTop w:val="0"/>
          <w:marBottom w:val="0"/>
          <w:divBdr>
            <w:top w:val="none" w:sz="0" w:space="0" w:color="auto"/>
            <w:left w:val="none" w:sz="0" w:space="0" w:color="auto"/>
            <w:bottom w:val="none" w:sz="0" w:space="0" w:color="auto"/>
            <w:right w:val="none" w:sz="0" w:space="0" w:color="auto"/>
          </w:divBdr>
          <w:divsChild>
            <w:div w:id="1240288377">
              <w:marLeft w:val="240"/>
              <w:marRight w:val="0"/>
              <w:marTop w:val="0"/>
              <w:marBottom w:val="0"/>
              <w:divBdr>
                <w:top w:val="none" w:sz="0" w:space="0" w:color="auto"/>
                <w:left w:val="none" w:sz="0" w:space="0" w:color="auto"/>
                <w:bottom w:val="none" w:sz="0" w:space="0" w:color="auto"/>
                <w:right w:val="none" w:sz="0" w:space="0" w:color="auto"/>
              </w:divBdr>
            </w:div>
            <w:div w:id="1299454460">
              <w:marLeft w:val="480"/>
              <w:marRight w:val="0"/>
              <w:marTop w:val="0"/>
              <w:marBottom w:val="0"/>
              <w:divBdr>
                <w:top w:val="none" w:sz="0" w:space="0" w:color="auto"/>
                <w:left w:val="none" w:sz="0" w:space="0" w:color="auto"/>
                <w:bottom w:val="none" w:sz="0" w:space="0" w:color="auto"/>
                <w:right w:val="none" w:sz="0" w:space="0" w:color="auto"/>
              </w:divBdr>
            </w:div>
            <w:div w:id="1535000989">
              <w:marLeft w:val="480"/>
              <w:marRight w:val="0"/>
              <w:marTop w:val="0"/>
              <w:marBottom w:val="0"/>
              <w:divBdr>
                <w:top w:val="none" w:sz="0" w:space="0" w:color="auto"/>
                <w:left w:val="none" w:sz="0" w:space="0" w:color="auto"/>
                <w:bottom w:val="none" w:sz="0" w:space="0" w:color="auto"/>
                <w:right w:val="none" w:sz="0" w:space="0" w:color="auto"/>
              </w:divBdr>
            </w:div>
            <w:div w:id="1016536023">
              <w:marLeft w:val="480"/>
              <w:marRight w:val="0"/>
              <w:marTop w:val="0"/>
              <w:marBottom w:val="0"/>
              <w:divBdr>
                <w:top w:val="none" w:sz="0" w:space="0" w:color="auto"/>
                <w:left w:val="none" w:sz="0" w:space="0" w:color="auto"/>
                <w:bottom w:val="none" w:sz="0" w:space="0" w:color="auto"/>
                <w:right w:val="none" w:sz="0" w:space="0" w:color="auto"/>
              </w:divBdr>
            </w:div>
            <w:div w:id="574357626">
              <w:marLeft w:val="480"/>
              <w:marRight w:val="0"/>
              <w:marTop w:val="0"/>
              <w:marBottom w:val="0"/>
              <w:divBdr>
                <w:top w:val="none" w:sz="0" w:space="0" w:color="auto"/>
                <w:left w:val="none" w:sz="0" w:space="0" w:color="auto"/>
                <w:bottom w:val="none" w:sz="0" w:space="0" w:color="auto"/>
                <w:right w:val="none" w:sz="0" w:space="0" w:color="auto"/>
              </w:divBdr>
            </w:div>
            <w:div w:id="1412778921">
              <w:marLeft w:val="480"/>
              <w:marRight w:val="0"/>
              <w:marTop w:val="0"/>
              <w:marBottom w:val="0"/>
              <w:divBdr>
                <w:top w:val="none" w:sz="0" w:space="0" w:color="auto"/>
                <w:left w:val="none" w:sz="0" w:space="0" w:color="auto"/>
                <w:bottom w:val="none" w:sz="0" w:space="0" w:color="auto"/>
                <w:right w:val="none" w:sz="0" w:space="0" w:color="auto"/>
              </w:divBdr>
            </w:div>
            <w:div w:id="846868772">
              <w:marLeft w:val="480"/>
              <w:marRight w:val="0"/>
              <w:marTop w:val="0"/>
              <w:marBottom w:val="0"/>
              <w:divBdr>
                <w:top w:val="none" w:sz="0" w:space="0" w:color="auto"/>
                <w:left w:val="none" w:sz="0" w:space="0" w:color="auto"/>
                <w:bottom w:val="none" w:sz="0" w:space="0" w:color="auto"/>
                <w:right w:val="none" w:sz="0" w:space="0" w:color="auto"/>
              </w:divBdr>
            </w:div>
            <w:div w:id="921793836">
              <w:marLeft w:val="240"/>
              <w:marRight w:val="0"/>
              <w:marTop w:val="0"/>
              <w:marBottom w:val="0"/>
              <w:divBdr>
                <w:top w:val="none" w:sz="0" w:space="0" w:color="auto"/>
                <w:left w:val="none" w:sz="0" w:space="0" w:color="auto"/>
                <w:bottom w:val="none" w:sz="0" w:space="0" w:color="auto"/>
                <w:right w:val="none" w:sz="0" w:space="0" w:color="auto"/>
              </w:divBdr>
            </w:div>
            <w:div w:id="963653623">
              <w:marLeft w:val="240"/>
              <w:marRight w:val="0"/>
              <w:marTop w:val="0"/>
              <w:marBottom w:val="0"/>
              <w:divBdr>
                <w:top w:val="none" w:sz="0" w:space="0" w:color="auto"/>
                <w:left w:val="none" w:sz="0" w:space="0" w:color="auto"/>
                <w:bottom w:val="none" w:sz="0" w:space="0" w:color="auto"/>
                <w:right w:val="none" w:sz="0" w:space="0" w:color="auto"/>
              </w:divBdr>
            </w:div>
            <w:div w:id="524103535">
              <w:marLeft w:val="480"/>
              <w:marRight w:val="0"/>
              <w:marTop w:val="0"/>
              <w:marBottom w:val="0"/>
              <w:divBdr>
                <w:top w:val="none" w:sz="0" w:space="0" w:color="auto"/>
                <w:left w:val="none" w:sz="0" w:space="0" w:color="auto"/>
                <w:bottom w:val="none" w:sz="0" w:space="0" w:color="auto"/>
                <w:right w:val="none" w:sz="0" w:space="0" w:color="auto"/>
              </w:divBdr>
            </w:div>
            <w:div w:id="1350372660">
              <w:marLeft w:val="480"/>
              <w:marRight w:val="0"/>
              <w:marTop w:val="0"/>
              <w:marBottom w:val="0"/>
              <w:divBdr>
                <w:top w:val="none" w:sz="0" w:space="0" w:color="auto"/>
                <w:left w:val="none" w:sz="0" w:space="0" w:color="auto"/>
                <w:bottom w:val="none" w:sz="0" w:space="0" w:color="auto"/>
                <w:right w:val="none" w:sz="0" w:space="0" w:color="auto"/>
              </w:divBdr>
            </w:div>
            <w:div w:id="320235991">
              <w:marLeft w:val="240"/>
              <w:marRight w:val="0"/>
              <w:marTop w:val="0"/>
              <w:marBottom w:val="0"/>
              <w:divBdr>
                <w:top w:val="none" w:sz="0" w:space="0" w:color="auto"/>
                <w:left w:val="none" w:sz="0" w:space="0" w:color="auto"/>
                <w:bottom w:val="none" w:sz="0" w:space="0" w:color="auto"/>
                <w:right w:val="none" w:sz="0" w:space="0" w:color="auto"/>
              </w:divBdr>
            </w:div>
            <w:div w:id="114909644">
              <w:marLeft w:val="240"/>
              <w:marRight w:val="0"/>
              <w:marTop w:val="0"/>
              <w:marBottom w:val="0"/>
              <w:divBdr>
                <w:top w:val="none" w:sz="0" w:space="0" w:color="auto"/>
                <w:left w:val="none" w:sz="0" w:space="0" w:color="auto"/>
                <w:bottom w:val="none" w:sz="0" w:space="0" w:color="auto"/>
                <w:right w:val="none" w:sz="0" w:space="0" w:color="auto"/>
              </w:divBdr>
            </w:div>
            <w:div w:id="34820343">
              <w:marLeft w:val="240"/>
              <w:marRight w:val="0"/>
              <w:marTop w:val="0"/>
              <w:marBottom w:val="0"/>
              <w:divBdr>
                <w:top w:val="none" w:sz="0" w:space="0" w:color="auto"/>
                <w:left w:val="none" w:sz="0" w:space="0" w:color="auto"/>
                <w:bottom w:val="none" w:sz="0" w:space="0" w:color="auto"/>
                <w:right w:val="none" w:sz="0" w:space="0" w:color="auto"/>
              </w:divBdr>
            </w:div>
            <w:div w:id="1183394714">
              <w:marLeft w:val="240"/>
              <w:marRight w:val="0"/>
              <w:marTop w:val="0"/>
              <w:marBottom w:val="0"/>
              <w:divBdr>
                <w:top w:val="none" w:sz="0" w:space="0" w:color="auto"/>
                <w:left w:val="none" w:sz="0" w:space="0" w:color="auto"/>
                <w:bottom w:val="none" w:sz="0" w:space="0" w:color="auto"/>
                <w:right w:val="none" w:sz="0" w:space="0" w:color="auto"/>
              </w:divBdr>
            </w:div>
            <w:div w:id="1048139433">
              <w:marLeft w:val="480"/>
              <w:marRight w:val="0"/>
              <w:marTop w:val="0"/>
              <w:marBottom w:val="0"/>
              <w:divBdr>
                <w:top w:val="none" w:sz="0" w:space="0" w:color="auto"/>
                <w:left w:val="none" w:sz="0" w:space="0" w:color="auto"/>
                <w:bottom w:val="none" w:sz="0" w:space="0" w:color="auto"/>
                <w:right w:val="none" w:sz="0" w:space="0" w:color="auto"/>
              </w:divBdr>
            </w:div>
            <w:div w:id="1121463544">
              <w:marLeft w:val="480"/>
              <w:marRight w:val="0"/>
              <w:marTop w:val="0"/>
              <w:marBottom w:val="0"/>
              <w:divBdr>
                <w:top w:val="none" w:sz="0" w:space="0" w:color="auto"/>
                <w:left w:val="none" w:sz="0" w:space="0" w:color="auto"/>
                <w:bottom w:val="none" w:sz="0" w:space="0" w:color="auto"/>
                <w:right w:val="none" w:sz="0" w:space="0" w:color="auto"/>
              </w:divBdr>
            </w:div>
            <w:div w:id="881212836">
              <w:marLeft w:val="480"/>
              <w:marRight w:val="0"/>
              <w:marTop w:val="0"/>
              <w:marBottom w:val="0"/>
              <w:divBdr>
                <w:top w:val="none" w:sz="0" w:space="0" w:color="auto"/>
                <w:left w:val="none" w:sz="0" w:space="0" w:color="auto"/>
                <w:bottom w:val="none" w:sz="0" w:space="0" w:color="auto"/>
                <w:right w:val="none" w:sz="0" w:space="0" w:color="auto"/>
              </w:divBdr>
            </w:div>
            <w:div w:id="1256592761">
              <w:marLeft w:val="480"/>
              <w:marRight w:val="0"/>
              <w:marTop w:val="0"/>
              <w:marBottom w:val="0"/>
              <w:divBdr>
                <w:top w:val="none" w:sz="0" w:space="0" w:color="auto"/>
                <w:left w:val="none" w:sz="0" w:space="0" w:color="auto"/>
                <w:bottom w:val="none" w:sz="0" w:space="0" w:color="auto"/>
                <w:right w:val="none" w:sz="0" w:space="0" w:color="auto"/>
              </w:divBdr>
            </w:div>
            <w:div w:id="16754970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KokuhouDataWin('/cgi-bin/D1W_SAVVY/D1W_d1jfiledl.exe?PROCID=2105813270&amp;UKEY=1485133877&amp;REFID=41514140008600000000&amp;HANSUU=5&amp;KOKUHOU_WEB=1&amp;LINKTYPE=2')" TargetMode="External"/><Relationship Id="rId13" Type="http://schemas.openxmlformats.org/officeDocument/2006/relationships/hyperlink" Target="http://svecdb31/D1W_SAVVY/HTML_TMP/svhtml2105813270.0.Mokuji.0.0.DATA.html" TargetMode="External"/><Relationship Id="rId18" Type="http://schemas.openxmlformats.org/officeDocument/2006/relationships/hyperlink" Target="javascript:OpenKokuhouDataWin('/cgi-bin/D1W_SAVVY/D1W_d1jfiledl.exe?PROCID=2105813270&amp;UKEY=1485133867&amp;REFID=41410040010300000000&amp;JYO=19%200%200&amp;BUNRUI=H&amp;HANSUU=5&amp;KOKUHOU_WEB=1&amp;LINKTYPE=2')" TargetMode="External"/><Relationship Id="rId3" Type="http://schemas.openxmlformats.org/officeDocument/2006/relationships/settings" Target="settings.xml"/><Relationship Id="rId21" Type="http://schemas.openxmlformats.org/officeDocument/2006/relationships/hyperlink" Target="javascript:OpenKokuhouDataWin('/cgi-bin/D1W_SAVVY/D1W_d1jfiledl.exe?PROCID=2105813270&amp;UKEY=1485133861&amp;REFID=41410040010300000000&amp;JYO=29%200%200&amp;KOU=2%200&amp;BUNRUI=H&amp;HANSUU=5&amp;KOKUHOU_WEB=1&amp;LINKTYPE=2')" TargetMode="External"/><Relationship Id="rId7" Type="http://schemas.openxmlformats.org/officeDocument/2006/relationships/hyperlink" Target="javascript:OpenKokuhouDataWin('/cgi-bin/D1W_SAVVY/D1W_d1jfiledl.exe?PROCID=2105813270&amp;UKEY=1485133879&amp;REFID=41410040010300000000&amp;HANSUU=5&amp;KOKUHOU_WEB=1&amp;LINKTYPE=2')" TargetMode="External"/><Relationship Id="rId12" Type="http://schemas.openxmlformats.org/officeDocument/2006/relationships/hyperlink" Target="http://svecdb31/D1W_SAVVY/HTML_TMP/svhtml2105813270.0.Mokuji.0.0.DATA.html" TargetMode="External"/><Relationship Id="rId17" Type="http://schemas.openxmlformats.org/officeDocument/2006/relationships/hyperlink" Target="http://svecdb31/D1W_SAVVY/HTML_TMP/svhtml2105813270.0.Mokuji.0.0.DATA.htm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javascript:OpenKokuhouDataWin('/cgi-bin/D1W_SAVVY/D1W_d1jfiledl.exe?PROCID=2105813270&amp;UKEY=1485133869&amp;REFID=41514140008600000000&amp;JYO=7%200%200&amp;BUNRUI=H&amp;HANSUU=5&amp;KOKUHOU_WEB=1&amp;LINKTYPE=2')" TargetMode="External"/><Relationship Id="rId20" Type="http://schemas.openxmlformats.org/officeDocument/2006/relationships/hyperlink" Target="javascript:OpenKokuhouDataWin('/cgi-bin/D1W_SAVVY/D1W_d1jfiledl.exe?PROCID=2105813270&amp;UKEY=1485133863&amp;REFID=41410040010300000000&amp;JYO=27%200%200&amp;KOU=1%200&amp;BUNRUI=H&amp;HANSUU=5&amp;KOKUHOU_WEB=1&amp;LINKTYPE=2')" TargetMode="External"/><Relationship Id="rId1" Type="http://schemas.openxmlformats.org/officeDocument/2006/relationships/styles" Target="styles.xml"/><Relationship Id="rId6" Type="http://schemas.openxmlformats.org/officeDocument/2006/relationships/hyperlink" Target="javascript:OpenKokuhouDataWin('/cgi-bin/D1W_SAVVY/D1W_d1jfiledl.exe?PROCID=2105813270&amp;UKEY=1485133881&amp;REFID=41514140008600000000&amp;HANSUU=5&amp;KOKUHOU_WEB=1&amp;LINKTYPE=2')" TargetMode="External"/><Relationship Id="rId11" Type="http://schemas.openxmlformats.org/officeDocument/2006/relationships/hyperlink" Target="javascript:OpenKokuhouDataWin('/cgi-bin/D1W_SAVVY/D1W_d1jfiledl.exe?PROCID=2105813270&amp;UKEY=1485133873&amp;REFID=41410040010300000000&amp;JYO=20%200%200&amp;KOU=2%200&amp;BUNRUI=H&amp;HANSUU=5&amp;KOKUHOU_WEB=1&amp;LINKTYPE=2')" TargetMode="External"/><Relationship Id="rId24" Type="http://schemas.openxmlformats.org/officeDocument/2006/relationships/fontTable" Target="fontTable.xml"/><Relationship Id="rId5" Type="http://schemas.openxmlformats.org/officeDocument/2006/relationships/hyperlink" Target="javascript:OpenKokuhouDataWin('/cgi-bin/D1W_SAVVY/D1W_d1jfiledl.exe?PROCID=2105813270&amp;UKEY=1485133883&amp;REFID=41410040010300000000&amp;HANSUU=5&amp;KOKUHOU_WEB=1&amp;LINKTYPE=2')" TargetMode="External"/><Relationship Id="rId15" Type="http://schemas.openxmlformats.org/officeDocument/2006/relationships/hyperlink" Target="http://svecdb31/D1W_SAVVY/HTML_TMP/svhtml2105813270.0.Mokuji.0.0.DATA.html" TargetMode="External"/><Relationship Id="rId23" Type="http://schemas.openxmlformats.org/officeDocument/2006/relationships/hyperlink" Target="javascript:OpenKokuhouDataWin('/cgi-bin/D1W_SAVVY/D1W_d1jfiledl.exe?PROCID=2105813270&amp;UKEY=1485133857&amp;REFID=32210040023300000000&amp;JYO=29%200%200&amp;KOU=3%200&amp;BUNRUI=H&amp;HANSUU=5&amp;KOKUHOU_WEB=1&amp;LINKTYPE=2')" TargetMode="External"/><Relationship Id="rId10" Type="http://schemas.openxmlformats.org/officeDocument/2006/relationships/hyperlink" Target="http://svecdb31/D1W_SAVVY/HTML_TMP/svhtml2105813270.0.Mokuji.0.0.DATA.html" TargetMode="External"/><Relationship Id="rId19" Type="http://schemas.openxmlformats.org/officeDocument/2006/relationships/hyperlink" Target="javascript:OpenKokuhouDataWin('/cgi-bin/D1W_SAVVY/D1W_d1jfiledl.exe?PROCID=2105813270&amp;UKEY=1485133865&amp;REFID=41410040010300000000&amp;JYO=22%200%200&amp;BUNRUI=H&amp;HANSUU=5&amp;KOKUHOU_WEB=1&amp;LINKTYPE=2')" TargetMode="External"/><Relationship Id="rId4" Type="http://schemas.openxmlformats.org/officeDocument/2006/relationships/webSettings" Target="webSettings.xml"/><Relationship Id="rId9" Type="http://schemas.openxmlformats.org/officeDocument/2006/relationships/hyperlink" Target="javascript:OpenKokuhouDataWin('/cgi-bin/D1W_SAVVY/D1W_d1jfiledl.exe?PROCID=2105813270&amp;UKEY=1485133875&amp;REFID=41410040010300000000&amp;JYO=20%200%200&amp;KOU=1%200&amp;BUNRUI=H&amp;HANSUU=5&amp;KOKUHOU_WEB=1&amp;LINKTYPE=2')" TargetMode="External"/><Relationship Id="rId14" Type="http://schemas.openxmlformats.org/officeDocument/2006/relationships/hyperlink" Target="javascript:OpenKokuhouDataWin('/cgi-bin/D1W_SAVVY/D1W_d1jfiledl.exe?PROCID=2105813270&amp;UKEY=1485133871&amp;REFID=41410040010300000000&amp;JYO=21%200%200&amp;KOU=1%200&amp;BUNRUI=H&amp;HANSUU=5&amp;KOKUHOU_WEB=1&amp;LINKTYPE=2')" TargetMode="External"/><Relationship Id="rId22" Type="http://schemas.openxmlformats.org/officeDocument/2006/relationships/hyperlink" Target="javascript:OpenKokuhouDataWin('/cgi-bin/D1W_SAVVY/D1W_d1jfiledl.exe?PROCID=2105813270&amp;UKEY=1485133859&amp;REFID=41410040010300000000&amp;JYO=32%200%200&amp;KOU=3%200&amp;BUNRUI=H&amp;HANSUU=5&amp;KOKUHOU_WEB=1&amp;LINKTYPE=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732</Words>
  <Characters>4179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 清美</dc:creator>
  <cp:lastModifiedBy>川西 清美</cp:lastModifiedBy>
  <cp:revision>6</cp:revision>
  <dcterms:created xsi:type="dcterms:W3CDTF">2017-01-23T01:11:00Z</dcterms:created>
  <dcterms:modified xsi:type="dcterms:W3CDTF">2017-02-01T00:29:00Z</dcterms:modified>
</cp:coreProperties>
</file>