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F5CC1" w14:textId="6B525598" w:rsidR="00197507" w:rsidRPr="00DF669C" w:rsidRDefault="00D71844" w:rsidP="00FD0E7D">
      <w:pPr>
        <w:ind w:leftChars="100" w:left="210"/>
        <w:rPr>
          <w:rFonts w:hAnsi="ＭＳ 明朝"/>
          <w:szCs w:val="21"/>
        </w:rPr>
      </w:pPr>
      <w:r w:rsidRPr="00DF669C">
        <w:rPr>
          <w:rFonts w:hAnsi="ＭＳ 明朝" w:hint="eastAsia"/>
          <w:szCs w:val="21"/>
        </w:rPr>
        <w:t>第４号様式</w:t>
      </w:r>
      <w:r w:rsidR="008B19C5" w:rsidRPr="00DF669C">
        <w:rPr>
          <w:rFonts w:hAnsi="ＭＳ 明朝" w:hint="eastAsia"/>
          <w:szCs w:val="21"/>
        </w:rPr>
        <w:t>（</w:t>
      </w:r>
      <w:r w:rsidRPr="00DF669C">
        <w:rPr>
          <w:rFonts w:hAnsi="ＭＳ 明朝" w:hint="eastAsia"/>
          <w:szCs w:val="21"/>
        </w:rPr>
        <w:t>第</w:t>
      </w:r>
      <w:r w:rsidR="007170F8" w:rsidRPr="00DF669C">
        <w:rPr>
          <w:rFonts w:hAnsi="ＭＳ 明朝" w:hint="eastAsia"/>
          <w:szCs w:val="21"/>
        </w:rPr>
        <w:t>９</w:t>
      </w:r>
      <w:r w:rsidRPr="00DF669C">
        <w:rPr>
          <w:rFonts w:hAnsi="ＭＳ 明朝" w:hint="eastAsia"/>
          <w:szCs w:val="21"/>
        </w:rPr>
        <w:t>条関係</w:t>
      </w:r>
      <w:r w:rsidR="008B19C5" w:rsidRPr="00DF669C">
        <w:rPr>
          <w:rFonts w:hAnsi="ＭＳ 明朝" w:hint="eastAsia"/>
          <w:szCs w:val="21"/>
        </w:rPr>
        <w:t>）</w:t>
      </w:r>
    </w:p>
    <w:p w14:paraId="2C3644B0" w14:textId="106B12DD" w:rsidR="00F43251" w:rsidRPr="00DF669C" w:rsidRDefault="00023ABF" w:rsidP="00F43251">
      <w:pPr>
        <w:ind w:leftChars="100" w:left="210"/>
        <w:rPr>
          <w:rFonts w:hAnsi="ＭＳ 明朝"/>
          <w:szCs w:val="21"/>
        </w:rPr>
      </w:pPr>
      <w:r w:rsidRPr="00DF669C">
        <w:rPr>
          <w:rFonts w:hAnsi="ＭＳ 明朝" w:hint="eastAsia"/>
          <w:szCs w:val="21"/>
        </w:rPr>
        <w:t>（宛先）大田区長</w:t>
      </w:r>
    </w:p>
    <w:p w14:paraId="3EBBD217" w14:textId="77777777" w:rsidR="00181BEB" w:rsidRPr="00DF669C" w:rsidRDefault="00181BEB" w:rsidP="00F43251">
      <w:pPr>
        <w:ind w:leftChars="100" w:left="210"/>
        <w:jc w:val="center"/>
        <w:rPr>
          <w:rFonts w:hAnsi="ＭＳ 明朝"/>
          <w:b/>
          <w:spacing w:val="614"/>
          <w:kern w:val="0"/>
          <w:szCs w:val="21"/>
        </w:rPr>
      </w:pPr>
    </w:p>
    <w:p w14:paraId="38F5CF0F" w14:textId="357403A0" w:rsidR="009E7FBB" w:rsidRPr="00DF669C" w:rsidRDefault="003E536A" w:rsidP="00F43251">
      <w:pPr>
        <w:ind w:leftChars="100" w:left="210"/>
        <w:jc w:val="center"/>
        <w:rPr>
          <w:rFonts w:hAnsi="ＭＳ 明朝"/>
          <w:b/>
          <w:spacing w:val="1"/>
          <w:kern w:val="0"/>
          <w:szCs w:val="21"/>
        </w:rPr>
      </w:pPr>
      <w:r w:rsidRPr="001B1B91">
        <w:rPr>
          <w:rFonts w:hAnsi="ＭＳ 明朝" w:hint="eastAsia"/>
          <w:b/>
          <w:spacing w:val="614"/>
          <w:kern w:val="0"/>
          <w:szCs w:val="21"/>
          <w:fitText w:val="3090" w:id="-508846335"/>
        </w:rPr>
        <w:t>誓約</w:t>
      </w:r>
      <w:r w:rsidR="009E7FBB" w:rsidRPr="001B1B91">
        <w:rPr>
          <w:rFonts w:hAnsi="ＭＳ 明朝" w:hint="eastAsia"/>
          <w:b/>
          <w:spacing w:val="1"/>
          <w:kern w:val="0"/>
          <w:szCs w:val="21"/>
          <w:fitText w:val="3090" w:id="-508846335"/>
        </w:rPr>
        <w:t>書</w:t>
      </w:r>
    </w:p>
    <w:p w14:paraId="16EDA232" w14:textId="77777777" w:rsidR="00181BEB" w:rsidRPr="00DF669C" w:rsidRDefault="00181BEB" w:rsidP="00F43251">
      <w:pPr>
        <w:ind w:leftChars="100" w:left="210"/>
        <w:jc w:val="center"/>
        <w:rPr>
          <w:rFonts w:hAnsi="ＭＳ 明朝"/>
          <w:szCs w:val="21"/>
        </w:rPr>
      </w:pPr>
    </w:p>
    <w:p w14:paraId="6C1A1A7E" w14:textId="6D242EF4" w:rsidR="00181BEB" w:rsidRPr="00DF669C" w:rsidRDefault="0030602F" w:rsidP="00D15E5A">
      <w:pPr>
        <w:ind w:firstLineChars="100" w:firstLine="210"/>
        <w:rPr>
          <w:rFonts w:hAnsi="ＭＳ 明朝"/>
          <w:szCs w:val="21"/>
        </w:rPr>
      </w:pPr>
      <w:r w:rsidRPr="00DF669C">
        <w:rPr>
          <w:rFonts w:hAnsi="ＭＳ 明朝" w:hint="eastAsia"/>
          <w:szCs w:val="21"/>
        </w:rPr>
        <w:t>大田区が実施する</w:t>
      </w:r>
      <w:r w:rsidR="007B7BFF" w:rsidRPr="00DF669C">
        <w:rPr>
          <w:rFonts w:hAnsi="ＭＳ 明朝" w:hint="eastAsia"/>
          <w:szCs w:val="21"/>
        </w:rPr>
        <w:t>大田区省エネルギー・業務改善・賃上げに係る緊急経済対策助成金</w:t>
      </w:r>
      <w:r w:rsidRPr="00DF669C">
        <w:rPr>
          <w:rFonts w:hAnsi="ＭＳ 明朝" w:hint="eastAsia"/>
          <w:szCs w:val="21"/>
        </w:rPr>
        <w:t>申請にあたり、申請書に虚偽記載がないこと、申請者が次の１～</w:t>
      </w:r>
      <w:r w:rsidR="004913F0" w:rsidRPr="00DF669C">
        <w:rPr>
          <w:rFonts w:hAnsi="ＭＳ 明朝" w:hint="eastAsia"/>
          <w:szCs w:val="21"/>
        </w:rPr>
        <w:t>16</w:t>
      </w:r>
      <w:r w:rsidRPr="00DF669C">
        <w:rPr>
          <w:rFonts w:hAnsi="ＭＳ 明朝" w:hint="eastAsia"/>
          <w:szCs w:val="21"/>
        </w:rPr>
        <w:t>を含む</w:t>
      </w:r>
      <w:r w:rsidR="002704E3">
        <w:rPr>
          <w:rFonts w:hAnsi="ＭＳ 明朝" w:hint="eastAsia"/>
          <w:szCs w:val="21"/>
        </w:rPr>
        <w:t>実施要綱</w:t>
      </w:r>
      <w:r w:rsidRPr="00DF669C">
        <w:rPr>
          <w:rFonts w:hAnsi="ＭＳ 明朝" w:hint="eastAsia"/>
          <w:szCs w:val="21"/>
        </w:rPr>
        <w:t>記載の申請要件の全てを満たしていることを確認した。</w:t>
      </w:r>
    </w:p>
    <w:p w14:paraId="4D2B91F3" w14:textId="77777777" w:rsidR="009E7FBB" w:rsidRPr="00DF669C" w:rsidRDefault="009E7FBB" w:rsidP="009E7FBB">
      <w:pPr>
        <w:pStyle w:val="a3"/>
        <w:rPr>
          <w:rFonts w:hAnsi="ＭＳ 明朝"/>
          <w:szCs w:val="21"/>
        </w:rPr>
      </w:pPr>
      <w:r w:rsidRPr="00DF669C">
        <w:rPr>
          <w:rFonts w:hAnsi="ＭＳ 明朝" w:hint="eastAsia"/>
          <w:szCs w:val="21"/>
        </w:rPr>
        <w:t>記</w: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10064"/>
      </w:tblGrid>
      <w:tr w:rsidR="00DF669C" w:rsidRPr="00DF669C" w14:paraId="64221298" w14:textId="77777777" w:rsidTr="00DF2133">
        <w:trPr>
          <w:trHeight w:val="1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E55B" w14:textId="77777777" w:rsidR="00DF2133" w:rsidRPr="00DF669C" w:rsidRDefault="00DF2133" w:rsidP="00164B07">
            <w:pPr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91E0" w14:textId="77777777" w:rsidR="00DF2133" w:rsidRPr="00DF669C" w:rsidRDefault="00DF2133" w:rsidP="00164B07">
            <w:pPr>
              <w:jc w:val="center"/>
              <w:rPr>
                <w:rFonts w:hAnsi="ＭＳ 明朝"/>
                <w:szCs w:val="21"/>
              </w:rPr>
            </w:pPr>
            <w:r w:rsidRPr="00DF669C">
              <w:rPr>
                <w:rFonts w:hAnsi="ＭＳ 明朝" w:hint="eastAsia"/>
                <w:szCs w:val="21"/>
              </w:rPr>
              <w:t>項目</w:t>
            </w:r>
          </w:p>
        </w:tc>
      </w:tr>
      <w:tr w:rsidR="00DF669C" w:rsidRPr="00DF669C" w14:paraId="7FBC2D77" w14:textId="77777777" w:rsidTr="00DF2133">
        <w:trPr>
          <w:trHeight w:val="7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315B" w14:textId="77777777" w:rsidR="0030602F" w:rsidRPr="00DF669C" w:rsidRDefault="0030602F" w:rsidP="0030602F">
            <w:pPr>
              <w:jc w:val="center"/>
              <w:rPr>
                <w:rFonts w:hAnsi="ＭＳ 明朝"/>
                <w:szCs w:val="21"/>
              </w:rPr>
            </w:pPr>
            <w:r w:rsidRPr="00DF669C">
              <w:rPr>
                <w:rFonts w:hAnsi="ＭＳ 明朝" w:hint="eastAsia"/>
                <w:szCs w:val="21"/>
              </w:rPr>
              <w:t>１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2541" w14:textId="36F2A308" w:rsidR="0030602F" w:rsidRPr="00DF669C" w:rsidRDefault="0030602F" w:rsidP="0030602F">
            <w:pPr>
              <w:tabs>
                <w:tab w:val="left" w:pos="993"/>
              </w:tabs>
              <w:ind w:firstLineChars="100" w:firstLine="210"/>
              <w:rPr>
                <w:rFonts w:hAnsi="ＭＳ 明朝"/>
                <w:kern w:val="0"/>
                <w:szCs w:val="21"/>
              </w:rPr>
            </w:pPr>
            <w:r w:rsidRPr="00DF669C">
              <w:rPr>
                <w:rFonts w:hAnsi="ＭＳ 明朝" w:hint="eastAsia"/>
                <w:kern w:val="0"/>
                <w:szCs w:val="21"/>
              </w:rPr>
              <w:t>法人（中小企業基本法に規定する中小企業）又は個人事業者であり、引き続き大田区内で１年以上事業を営んでいる。（基準日：</w:t>
            </w:r>
            <w:r w:rsidR="00850D7F" w:rsidRPr="00DF669C">
              <w:rPr>
                <w:rFonts w:hAnsi="ＭＳ 明朝" w:hint="eastAsia"/>
                <w:kern w:val="0"/>
                <w:szCs w:val="21"/>
              </w:rPr>
              <w:t>交付</w:t>
            </w:r>
            <w:r w:rsidRPr="00DF669C">
              <w:rPr>
                <w:rFonts w:hAnsi="ＭＳ 明朝" w:hint="eastAsia"/>
                <w:kern w:val="0"/>
                <w:szCs w:val="21"/>
              </w:rPr>
              <w:t>申請日）</w:t>
            </w:r>
          </w:p>
        </w:tc>
      </w:tr>
      <w:tr w:rsidR="00DF669C" w:rsidRPr="00DF669C" w14:paraId="4B57153C" w14:textId="77777777" w:rsidTr="00DF2133">
        <w:trPr>
          <w:trHeight w:val="4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1BFF" w14:textId="77777777" w:rsidR="0030602F" w:rsidRPr="00DF669C" w:rsidRDefault="0030602F" w:rsidP="0030602F">
            <w:pPr>
              <w:jc w:val="center"/>
              <w:rPr>
                <w:rFonts w:hAnsi="ＭＳ 明朝"/>
                <w:szCs w:val="21"/>
              </w:rPr>
            </w:pPr>
            <w:r w:rsidRPr="00DF669C">
              <w:rPr>
                <w:rFonts w:hAnsi="ＭＳ 明朝" w:hint="eastAsia"/>
                <w:szCs w:val="21"/>
              </w:rPr>
              <w:t>２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A98B" w14:textId="77777777" w:rsidR="0030602F" w:rsidRPr="00DF669C" w:rsidRDefault="0030602F" w:rsidP="0030602F">
            <w:pPr>
              <w:ind w:firstLineChars="100" w:firstLine="210"/>
              <w:rPr>
                <w:rFonts w:hAnsi="ＭＳ 明朝"/>
                <w:szCs w:val="21"/>
              </w:rPr>
            </w:pPr>
            <w:r w:rsidRPr="00DF669C">
              <w:rPr>
                <w:rFonts w:hAnsi="ＭＳ 明朝" w:hint="eastAsia"/>
                <w:szCs w:val="21"/>
              </w:rPr>
              <w:t>次の（１）～（４）の要件について、全てを満たしている。</w:t>
            </w:r>
          </w:p>
          <w:p w14:paraId="10E80E78" w14:textId="77777777" w:rsidR="0030602F" w:rsidRPr="00DF669C" w:rsidRDefault="0030602F" w:rsidP="0030602F">
            <w:pPr>
              <w:ind w:leftChars="34" w:left="596" w:hangingChars="250" w:hanging="525"/>
              <w:rPr>
                <w:rFonts w:hAnsi="ＭＳ 明朝"/>
                <w:szCs w:val="21"/>
              </w:rPr>
            </w:pPr>
            <w:r w:rsidRPr="00DF669C">
              <w:rPr>
                <w:rFonts w:hAnsi="ＭＳ 明朝" w:hint="eastAsia"/>
                <w:szCs w:val="21"/>
              </w:rPr>
              <w:t>（1）大企業が単独で発行済株式総数又は出資総額の２分の１以上を所有又は出資していない。</w:t>
            </w:r>
          </w:p>
          <w:p w14:paraId="317FC452" w14:textId="77777777" w:rsidR="0030602F" w:rsidRPr="00DF669C" w:rsidRDefault="0030602F" w:rsidP="0030602F">
            <w:pPr>
              <w:ind w:leftChars="34" w:left="596" w:hangingChars="250" w:hanging="525"/>
              <w:rPr>
                <w:rFonts w:hAnsi="ＭＳ 明朝"/>
                <w:szCs w:val="21"/>
              </w:rPr>
            </w:pPr>
            <w:r w:rsidRPr="00DF669C">
              <w:rPr>
                <w:rFonts w:hAnsi="ＭＳ 明朝" w:hint="eastAsia"/>
                <w:szCs w:val="21"/>
              </w:rPr>
              <w:t>（2）大企業が複数で発行済株式総数又は出資総額の３分の２以上を所有又は出資していない。</w:t>
            </w:r>
          </w:p>
          <w:p w14:paraId="0D9B5682" w14:textId="77777777" w:rsidR="0030602F" w:rsidRPr="00DF669C" w:rsidRDefault="0030602F" w:rsidP="0030602F">
            <w:pPr>
              <w:tabs>
                <w:tab w:val="left" w:pos="993"/>
              </w:tabs>
              <w:ind w:firstLineChars="50" w:firstLine="105"/>
              <w:rPr>
                <w:rFonts w:hAnsi="ＭＳ 明朝"/>
                <w:szCs w:val="21"/>
              </w:rPr>
            </w:pPr>
            <w:r w:rsidRPr="00DF669C">
              <w:rPr>
                <w:rFonts w:hAnsi="ＭＳ 明朝" w:hint="eastAsia"/>
                <w:szCs w:val="21"/>
              </w:rPr>
              <w:t>（3）自社の役員総数の２分の１以上を大企業の役員又は職員が兼務していない。</w:t>
            </w:r>
          </w:p>
          <w:p w14:paraId="14B0526E" w14:textId="39293DA0" w:rsidR="0030602F" w:rsidRPr="00DF669C" w:rsidRDefault="0030602F" w:rsidP="0030602F">
            <w:pPr>
              <w:tabs>
                <w:tab w:val="left" w:pos="993"/>
              </w:tabs>
              <w:ind w:firstLineChars="100" w:firstLine="210"/>
              <w:rPr>
                <w:rFonts w:hAnsi="ＭＳ 明朝"/>
                <w:szCs w:val="21"/>
              </w:rPr>
            </w:pPr>
            <w:r w:rsidRPr="00DF669C">
              <w:rPr>
                <w:rFonts w:hAnsi="ＭＳ 明朝" w:hint="eastAsia"/>
                <w:szCs w:val="21"/>
              </w:rPr>
              <w:t>(4) 前述(1)～(3)のほか、大企業が実質的に経営に参画していない</w:t>
            </w:r>
            <w:r w:rsidR="001A0668" w:rsidRPr="00DF669C">
              <w:rPr>
                <w:rFonts w:hAnsi="ＭＳ 明朝" w:hint="eastAsia"/>
                <w:szCs w:val="21"/>
              </w:rPr>
              <w:t>。</w:t>
            </w:r>
          </w:p>
        </w:tc>
      </w:tr>
      <w:tr w:rsidR="00DF669C" w:rsidRPr="00DF669C" w14:paraId="21CA2109" w14:textId="77777777" w:rsidTr="00DF2133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7F61" w14:textId="77777777" w:rsidR="0030602F" w:rsidRPr="00DF669C" w:rsidRDefault="0030602F" w:rsidP="0030602F">
            <w:pPr>
              <w:jc w:val="center"/>
              <w:rPr>
                <w:rFonts w:hAnsi="ＭＳ 明朝"/>
                <w:szCs w:val="21"/>
              </w:rPr>
            </w:pPr>
            <w:r w:rsidRPr="00DF669C"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06B5" w14:textId="77777777" w:rsidR="0030602F" w:rsidRPr="00DF669C" w:rsidRDefault="0030602F" w:rsidP="0030602F">
            <w:pPr>
              <w:ind w:firstLineChars="100" w:firstLine="210"/>
              <w:rPr>
                <w:rFonts w:hAnsi="ＭＳ 明朝"/>
                <w:szCs w:val="21"/>
              </w:rPr>
            </w:pPr>
            <w:r w:rsidRPr="00DF669C">
              <w:rPr>
                <w:rFonts w:hAnsi="ＭＳ 明朝" w:hint="eastAsia"/>
                <w:szCs w:val="21"/>
              </w:rPr>
              <w:t>法人の場合は、大田区に本社もしくは主な事業所を有している。</w:t>
            </w:r>
          </w:p>
          <w:p w14:paraId="60A7D603" w14:textId="359C019B" w:rsidR="0030602F" w:rsidRPr="00DF669C" w:rsidRDefault="0030602F" w:rsidP="0030602F">
            <w:pPr>
              <w:ind w:firstLineChars="100" w:firstLine="210"/>
              <w:rPr>
                <w:rFonts w:hAnsi="ＭＳ 明朝"/>
                <w:szCs w:val="21"/>
              </w:rPr>
            </w:pPr>
            <w:r w:rsidRPr="00DF669C">
              <w:rPr>
                <w:rFonts w:hAnsi="ＭＳ 明朝" w:hint="eastAsia"/>
                <w:szCs w:val="21"/>
              </w:rPr>
              <w:t>個人事業主の場合は、大田区内に住民票上の住所または事業所所在地がある。</w:t>
            </w:r>
          </w:p>
        </w:tc>
      </w:tr>
      <w:tr w:rsidR="00DF669C" w:rsidRPr="00DF669C" w14:paraId="4EC3CE10" w14:textId="77777777" w:rsidTr="00DF2133">
        <w:trPr>
          <w:trHeight w:val="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17FB" w14:textId="77777777" w:rsidR="0030602F" w:rsidRPr="00DF669C" w:rsidRDefault="0030602F" w:rsidP="0030602F">
            <w:pPr>
              <w:jc w:val="center"/>
              <w:rPr>
                <w:rFonts w:hAnsi="ＭＳ 明朝"/>
                <w:szCs w:val="21"/>
              </w:rPr>
            </w:pPr>
            <w:r w:rsidRPr="00DF669C"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DD7C" w14:textId="539F24A7" w:rsidR="0030602F" w:rsidRPr="00DF669C" w:rsidRDefault="0030602F" w:rsidP="0030602F">
            <w:pPr>
              <w:ind w:firstLineChars="100" w:firstLine="210"/>
              <w:rPr>
                <w:rFonts w:hAnsi="ＭＳ 明朝"/>
                <w:szCs w:val="21"/>
              </w:rPr>
            </w:pPr>
            <w:r w:rsidRPr="00DF669C">
              <w:rPr>
                <w:rFonts w:hAnsi="ＭＳ 明朝" w:hint="eastAsia"/>
                <w:szCs w:val="21"/>
              </w:rPr>
              <w:t>法人都民税および法人事業税（個人の場合は個人事業税および住民税）を滞納していない</w:t>
            </w:r>
            <w:r w:rsidRPr="00DF669C">
              <w:rPr>
                <w:rFonts w:hAnsi="ＭＳ 明朝" w:hint="eastAsia"/>
                <w:szCs w:val="21"/>
                <w:lang w:val="x-none"/>
              </w:rPr>
              <w:t>。</w:t>
            </w:r>
          </w:p>
        </w:tc>
      </w:tr>
      <w:tr w:rsidR="00DF669C" w:rsidRPr="00DF669C" w14:paraId="4BFEE70D" w14:textId="77777777" w:rsidTr="00DF2133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2ADB" w14:textId="77777777" w:rsidR="0030602F" w:rsidRPr="00DF669C" w:rsidRDefault="0030602F" w:rsidP="0030602F">
            <w:pPr>
              <w:jc w:val="center"/>
              <w:rPr>
                <w:rFonts w:hAnsi="ＭＳ 明朝"/>
                <w:szCs w:val="21"/>
              </w:rPr>
            </w:pPr>
            <w:r w:rsidRPr="00DF669C">
              <w:rPr>
                <w:rFonts w:hAnsi="ＭＳ 明朝" w:hint="eastAsia"/>
                <w:szCs w:val="21"/>
              </w:rPr>
              <w:t>５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F4BD" w14:textId="173441B7" w:rsidR="0030602F" w:rsidRPr="00DF669C" w:rsidRDefault="0030602F" w:rsidP="0030602F">
            <w:pPr>
              <w:ind w:firstLineChars="100" w:firstLine="210"/>
              <w:rPr>
                <w:rFonts w:hAnsi="ＭＳ 明朝"/>
                <w:szCs w:val="21"/>
              </w:rPr>
            </w:pPr>
            <w:r w:rsidRPr="00DF669C">
              <w:rPr>
                <w:rFonts w:hAnsi="ＭＳ 明朝" w:hint="eastAsia"/>
                <w:szCs w:val="21"/>
              </w:rPr>
              <w:t>大田区に対する使用料等の債務の支払いが滞っていない。</w:t>
            </w:r>
          </w:p>
        </w:tc>
      </w:tr>
      <w:tr w:rsidR="00DF669C" w:rsidRPr="00DF669C" w14:paraId="6287CAA6" w14:textId="77777777" w:rsidTr="00DF2133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C593" w14:textId="4E000724" w:rsidR="00850D7F" w:rsidRPr="00DF669C" w:rsidRDefault="00850D7F" w:rsidP="0030602F">
            <w:pPr>
              <w:jc w:val="center"/>
              <w:rPr>
                <w:rFonts w:hAnsi="ＭＳ 明朝"/>
                <w:szCs w:val="21"/>
              </w:rPr>
            </w:pPr>
            <w:r w:rsidRPr="00DF669C">
              <w:rPr>
                <w:rFonts w:hAnsi="ＭＳ 明朝" w:hint="eastAsia"/>
                <w:szCs w:val="21"/>
              </w:rPr>
              <w:t>６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8233" w14:textId="049BCF0F" w:rsidR="00850D7F" w:rsidRPr="00DF669C" w:rsidRDefault="00850D7F" w:rsidP="0030602F">
            <w:pPr>
              <w:ind w:firstLineChars="100" w:firstLine="210"/>
              <w:rPr>
                <w:rFonts w:hAnsi="ＭＳ 明朝"/>
                <w:szCs w:val="21"/>
              </w:rPr>
            </w:pPr>
            <w:r w:rsidRPr="00DF669C">
              <w:rPr>
                <w:rFonts w:hAnsi="ＭＳ 明朝" w:hint="eastAsia"/>
                <w:szCs w:val="21"/>
              </w:rPr>
              <w:t>過去に大田区から助成を受けた際に、不正受給等をしていない</w:t>
            </w:r>
          </w:p>
        </w:tc>
      </w:tr>
      <w:tr w:rsidR="00DF669C" w:rsidRPr="00DF669C" w14:paraId="1F459B23" w14:textId="77777777" w:rsidTr="00DF2133">
        <w:trPr>
          <w:trHeight w:val="4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C940" w14:textId="5295DB42" w:rsidR="0030602F" w:rsidRPr="00DF669C" w:rsidRDefault="00A149B9" w:rsidP="0030602F">
            <w:pPr>
              <w:jc w:val="center"/>
              <w:rPr>
                <w:rFonts w:hAnsi="ＭＳ 明朝"/>
                <w:szCs w:val="21"/>
              </w:rPr>
            </w:pPr>
            <w:r w:rsidRPr="00DF669C">
              <w:rPr>
                <w:rFonts w:hAnsi="ＭＳ 明朝" w:hint="eastAsia"/>
                <w:szCs w:val="21"/>
              </w:rPr>
              <w:t>７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4276" w14:textId="521ECD1D" w:rsidR="0030602F" w:rsidRPr="00DF669C" w:rsidRDefault="0030602F" w:rsidP="0030602F">
            <w:pPr>
              <w:ind w:firstLineChars="100" w:firstLine="210"/>
              <w:rPr>
                <w:rFonts w:hAnsi="ＭＳ 明朝"/>
                <w:szCs w:val="21"/>
              </w:rPr>
            </w:pPr>
            <w:r w:rsidRPr="00DF669C">
              <w:rPr>
                <w:rFonts w:hAnsi="ＭＳ 明朝" w:hint="eastAsia"/>
                <w:szCs w:val="21"/>
              </w:rPr>
              <w:t>「風俗営業等の規制及び業務の適正化等に関する法律」</w:t>
            </w:r>
            <w:r w:rsidR="00850D7F" w:rsidRPr="00DF669C">
              <w:rPr>
                <w:rFonts w:hAnsi="ＭＳ 明朝" w:hint="eastAsia"/>
                <w:szCs w:val="21"/>
              </w:rPr>
              <w:t>第２条</w:t>
            </w:r>
            <w:r w:rsidRPr="00DF669C">
              <w:rPr>
                <w:rFonts w:hAnsi="ＭＳ 明朝" w:hint="eastAsia"/>
                <w:szCs w:val="21"/>
              </w:rPr>
              <w:t>に</w:t>
            </w:r>
            <w:r w:rsidR="00850D7F" w:rsidRPr="00DF669C">
              <w:rPr>
                <w:rFonts w:hAnsi="ＭＳ 明朝" w:hint="eastAsia"/>
                <w:szCs w:val="21"/>
              </w:rPr>
              <w:t>規定する事業を営んでいない</w:t>
            </w:r>
            <w:r w:rsidRPr="00DF669C">
              <w:rPr>
                <w:rFonts w:hAnsi="ＭＳ 明朝" w:hint="eastAsia"/>
                <w:szCs w:val="21"/>
              </w:rPr>
              <w:t>。</w:t>
            </w:r>
          </w:p>
        </w:tc>
      </w:tr>
      <w:tr w:rsidR="00DF669C" w:rsidRPr="00DF669C" w14:paraId="2B03533D" w14:textId="77777777" w:rsidTr="00DF2133">
        <w:trPr>
          <w:trHeight w:val="4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4144" w14:textId="43DD0070" w:rsidR="0030602F" w:rsidRPr="00DF669C" w:rsidRDefault="00A149B9" w:rsidP="0030602F">
            <w:pPr>
              <w:jc w:val="center"/>
              <w:rPr>
                <w:rFonts w:hAnsi="ＭＳ 明朝"/>
                <w:szCs w:val="21"/>
              </w:rPr>
            </w:pPr>
            <w:r w:rsidRPr="00DF669C">
              <w:rPr>
                <w:rFonts w:hAnsi="ＭＳ 明朝" w:hint="eastAsia"/>
                <w:szCs w:val="21"/>
              </w:rPr>
              <w:t>８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A658" w14:textId="5284CF85" w:rsidR="0030602F" w:rsidRPr="00DF669C" w:rsidRDefault="0030602F" w:rsidP="0030602F">
            <w:pPr>
              <w:ind w:firstLineChars="100" w:firstLine="210"/>
              <w:rPr>
                <w:rFonts w:hAnsi="ＭＳ 明朝"/>
                <w:szCs w:val="21"/>
              </w:rPr>
            </w:pPr>
            <w:r w:rsidRPr="00DF669C">
              <w:rPr>
                <w:rFonts w:hAnsi="ＭＳ 明朝" w:hint="eastAsia"/>
                <w:szCs w:val="21"/>
              </w:rPr>
              <w:t>大田区暴力団排除条例に規定する暴力団・暴力団員・暴力団関係者と密接な関係を有していない。</w:t>
            </w:r>
          </w:p>
        </w:tc>
      </w:tr>
      <w:tr w:rsidR="00DF669C" w:rsidRPr="00DF669C" w14:paraId="14458E47" w14:textId="77777777" w:rsidTr="00DF2133">
        <w:trPr>
          <w:trHeight w:val="4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19C3" w14:textId="4BED2AC8" w:rsidR="0030602F" w:rsidRPr="00DF669C" w:rsidRDefault="00A149B9" w:rsidP="0030602F">
            <w:pPr>
              <w:jc w:val="center"/>
              <w:rPr>
                <w:rFonts w:hAnsi="ＭＳ 明朝"/>
                <w:szCs w:val="21"/>
              </w:rPr>
            </w:pPr>
            <w:r w:rsidRPr="00DF669C">
              <w:rPr>
                <w:rFonts w:hAnsi="ＭＳ 明朝" w:hint="eastAsia"/>
                <w:szCs w:val="21"/>
              </w:rPr>
              <w:t>９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1612" w14:textId="1AD38A12" w:rsidR="0030602F" w:rsidRPr="00DF669C" w:rsidRDefault="0030602F" w:rsidP="0030602F">
            <w:pPr>
              <w:ind w:firstLineChars="100" w:firstLine="210"/>
              <w:rPr>
                <w:rFonts w:hAnsi="ＭＳ 明朝"/>
                <w:szCs w:val="21"/>
              </w:rPr>
            </w:pPr>
            <w:r w:rsidRPr="00DF669C">
              <w:rPr>
                <w:rFonts w:hAnsi="ＭＳ 明朝" w:hint="eastAsia"/>
                <w:szCs w:val="21"/>
              </w:rPr>
              <w:t>民事再生法または会社更生法による申立て等、助成事業の継続について不確実な状況でない。</w:t>
            </w:r>
          </w:p>
        </w:tc>
      </w:tr>
      <w:tr w:rsidR="00DF669C" w:rsidRPr="00DF669C" w14:paraId="5518020A" w14:textId="77777777" w:rsidTr="00DF2133">
        <w:trPr>
          <w:trHeight w:val="4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F62F" w14:textId="596E6151" w:rsidR="0030602F" w:rsidRPr="00DF669C" w:rsidRDefault="00A149B9" w:rsidP="0030602F">
            <w:pPr>
              <w:jc w:val="center"/>
              <w:rPr>
                <w:rFonts w:hAnsi="ＭＳ 明朝"/>
                <w:szCs w:val="21"/>
              </w:rPr>
            </w:pPr>
            <w:r w:rsidRPr="00DF669C">
              <w:rPr>
                <w:rFonts w:hAnsi="ＭＳ 明朝" w:hint="eastAsia"/>
                <w:szCs w:val="21"/>
              </w:rPr>
              <w:t>10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525A" w14:textId="6BD41259" w:rsidR="0030602F" w:rsidRPr="00DF669C" w:rsidRDefault="0030602F" w:rsidP="0030602F">
            <w:pPr>
              <w:ind w:firstLineChars="100" w:firstLine="210"/>
              <w:rPr>
                <w:rFonts w:hAnsi="ＭＳ 明朝"/>
                <w:szCs w:val="21"/>
              </w:rPr>
            </w:pPr>
            <w:r w:rsidRPr="00DF669C">
              <w:rPr>
                <w:rFonts w:hAnsi="ＭＳ 明朝" w:hint="eastAsia"/>
                <w:szCs w:val="21"/>
              </w:rPr>
              <w:t>大田区および他の公的機関（国、都道府県、市町村、中小企業振興公社等）から同一の内容（経費）で助成金等の資金支援を受けていない。</w:t>
            </w:r>
          </w:p>
        </w:tc>
      </w:tr>
      <w:tr w:rsidR="00DF669C" w:rsidRPr="00DF669C" w14:paraId="57A863C0" w14:textId="77777777" w:rsidTr="00DF2133">
        <w:trPr>
          <w:trHeight w:val="4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0E14" w14:textId="27466364" w:rsidR="0030602F" w:rsidRPr="00DF669C" w:rsidRDefault="0030602F" w:rsidP="0030602F">
            <w:pPr>
              <w:jc w:val="center"/>
              <w:rPr>
                <w:rFonts w:hAnsi="ＭＳ 明朝"/>
                <w:szCs w:val="21"/>
              </w:rPr>
            </w:pPr>
            <w:r w:rsidRPr="00DF669C">
              <w:rPr>
                <w:rFonts w:hAnsi="ＭＳ 明朝" w:hint="eastAsia"/>
                <w:szCs w:val="21"/>
              </w:rPr>
              <w:t>1</w:t>
            </w:r>
            <w:r w:rsidR="00A149B9" w:rsidRPr="00DF669C">
              <w:rPr>
                <w:rFonts w:hAnsi="ＭＳ 明朝" w:hint="eastAsia"/>
                <w:szCs w:val="21"/>
              </w:rPr>
              <w:t>1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E3F1" w14:textId="017CE4F9" w:rsidR="0030602F" w:rsidRPr="00DF669C" w:rsidRDefault="0030602F" w:rsidP="0030602F">
            <w:pPr>
              <w:ind w:firstLineChars="100" w:firstLine="210"/>
              <w:rPr>
                <w:rFonts w:hAnsi="ＭＳ 明朝"/>
                <w:szCs w:val="21"/>
              </w:rPr>
            </w:pPr>
            <w:r w:rsidRPr="00DF669C">
              <w:rPr>
                <w:rFonts w:hAnsi="ＭＳ 明朝" w:hint="eastAsia"/>
                <w:szCs w:val="21"/>
              </w:rPr>
              <w:t>引き続き大田区内で事業を継続する意思がある。</w:t>
            </w:r>
          </w:p>
        </w:tc>
      </w:tr>
      <w:tr w:rsidR="00DF669C" w:rsidRPr="00DF669C" w14:paraId="7ACD06D5" w14:textId="77777777" w:rsidTr="00DF2133">
        <w:trPr>
          <w:trHeight w:val="4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965D" w14:textId="5BC0CD4A" w:rsidR="0030602F" w:rsidRPr="00DF669C" w:rsidRDefault="0030602F" w:rsidP="0030602F">
            <w:pPr>
              <w:jc w:val="center"/>
              <w:rPr>
                <w:rFonts w:hAnsi="ＭＳ 明朝"/>
                <w:szCs w:val="21"/>
              </w:rPr>
            </w:pPr>
            <w:r w:rsidRPr="00DF669C">
              <w:rPr>
                <w:rFonts w:hAnsi="ＭＳ 明朝" w:hint="eastAsia"/>
                <w:szCs w:val="21"/>
              </w:rPr>
              <w:t>1</w:t>
            </w:r>
            <w:r w:rsidR="00A149B9" w:rsidRPr="00DF669C">
              <w:rPr>
                <w:rFonts w:hAnsi="ＭＳ 明朝" w:hint="eastAsia"/>
                <w:szCs w:val="21"/>
              </w:rPr>
              <w:t>2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50EB" w14:textId="462FE608" w:rsidR="0030602F" w:rsidRPr="00DF669C" w:rsidRDefault="0030602F" w:rsidP="0030602F">
            <w:pPr>
              <w:ind w:firstLineChars="100" w:firstLine="210"/>
              <w:rPr>
                <w:rFonts w:hAnsi="ＭＳ 明朝"/>
                <w:szCs w:val="21"/>
              </w:rPr>
            </w:pPr>
            <w:r w:rsidRPr="00DF669C">
              <w:rPr>
                <w:rFonts w:hAnsi="ＭＳ 明朝" w:hint="eastAsia"/>
                <w:szCs w:val="21"/>
              </w:rPr>
              <w:t>本助成金で更新した設備の転売をしない。また、更新後は</w:t>
            </w:r>
            <w:r w:rsidR="00850D7F" w:rsidRPr="00DF669C">
              <w:rPr>
                <w:rFonts w:hAnsi="ＭＳ 明朝" w:hint="eastAsia"/>
                <w:szCs w:val="21"/>
              </w:rPr>
              <w:t>実施要綱第26条</w:t>
            </w:r>
            <w:r w:rsidRPr="00DF669C">
              <w:rPr>
                <w:rFonts w:hAnsi="ＭＳ 明朝" w:hint="eastAsia"/>
                <w:szCs w:val="21"/>
              </w:rPr>
              <w:t>に示される義務に従って、適切な方法で既存設備の処分および新規設備の管理を行う。</w:t>
            </w:r>
          </w:p>
        </w:tc>
      </w:tr>
      <w:tr w:rsidR="00DF669C" w:rsidRPr="00DF669C" w14:paraId="5CBA8A05" w14:textId="77777777" w:rsidTr="00DF2133">
        <w:trPr>
          <w:trHeight w:val="4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13D0" w14:textId="167C8829" w:rsidR="0030602F" w:rsidRPr="00DF669C" w:rsidRDefault="0030602F" w:rsidP="0030602F">
            <w:pPr>
              <w:jc w:val="center"/>
              <w:rPr>
                <w:rFonts w:hAnsi="ＭＳ 明朝"/>
                <w:szCs w:val="21"/>
              </w:rPr>
            </w:pPr>
            <w:r w:rsidRPr="00DF669C">
              <w:rPr>
                <w:rFonts w:hAnsi="ＭＳ 明朝" w:hint="eastAsia"/>
                <w:szCs w:val="21"/>
              </w:rPr>
              <w:t>1</w:t>
            </w:r>
            <w:r w:rsidR="00A149B9" w:rsidRPr="00DF669C">
              <w:rPr>
                <w:rFonts w:hAnsi="ＭＳ 明朝" w:hint="eastAsia"/>
                <w:szCs w:val="21"/>
              </w:rPr>
              <w:t>3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E4E8" w14:textId="18E0B2C1" w:rsidR="0030602F" w:rsidRPr="00DF669C" w:rsidRDefault="0030602F" w:rsidP="0030602F">
            <w:pPr>
              <w:ind w:firstLineChars="100" w:firstLine="210"/>
              <w:rPr>
                <w:rFonts w:hAnsi="ＭＳ 明朝"/>
                <w:szCs w:val="21"/>
              </w:rPr>
            </w:pPr>
            <w:r w:rsidRPr="00DF669C">
              <w:rPr>
                <w:rFonts w:hAnsi="ＭＳ 明朝" w:hint="eastAsia"/>
                <w:szCs w:val="21"/>
              </w:rPr>
              <w:t>区から本助成金事業における報告、立会検査等の求めがあった場合は速やかにこれに応じる。</w:t>
            </w:r>
          </w:p>
        </w:tc>
      </w:tr>
      <w:tr w:rsidR="00DF669C" w:rsidRPr="00DF669C" w14:paraId="49489ECE" w14:textId="77777777" w:rsidTr="00DF2133">
        <w:trPr>
          <w:trHeight w:val="4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D7AD" w14:textId="7D4296BE" w:rsidR="0030602F" w:rsidRPr="00DF669C" w:rsidRDefault="0030602F" w:rsidP="0030602F">
            <w:pPr>
              <w:jc w:val="center"/>
              <w:rPr>
                <w:rFonts w:hAnsi="ＭＳ 明朝"/>
                <w:szCs w:val="21"/>
              </w:rPr>
            </w:pPr>
            <w:r w:rsidRPr="00DF669C">
              <w:rPr>
                <w:rFonts w:hAnsi="ＭＳ 明朝" w:hint="eastAsia"/>
                <w:szCs w:val="21"/>
              </w:rPr>
              <w:t>1</w:t>
            </w:r>
            <w:r w:rsidR="00A149B9" w:rsidRPr="00DF669C">
              <w:rPr>
                <w:rFonts w:hAnsi="ＭＳ 明朝" w:hint="eastAsia"/>
                <w:szCs w:val="21"/>
              </w:rPr>
              <w:t>4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51CA" w14:textId="3FF2A7CE" w:rsidR="0030602F" w:rsidRPr="00DF669C" w:rsidRDefault="00E62E22" w:rsidP="00AA77C3">
            <w:pPr>
              <w:ind w:firstLineChars="100" w:firstLine="210"/>
              <w:rPr>
                <w:rFonts w:hAnsi="ＭＳ 明朝"/>
                <w:szCs w:val="21"/>
              </w:rPr>
            </w:pPr>
            <w:r w:rsidRPr="00DF669C">
              <w:rPr>
                <w:rFonts w:hAnsi="ＭＳ 明朝" w:hint="eastAsia"/>
                <w:szCs w:val="21"/>
              </w:rPr>
              <w:t>対象事業者の要件を欠くことが判明した場合は、速やかに区に報告するとともに、既に助成金の交付を受けていた場合は、実施要綱に定めに従って助成金の返還を行う。</w:t>
            </w:r>
          </w:p>
        </w:tc>
      </w:tr>
      <w:tr w:rsidR="00DF669C" w:rsidRPr="00DF669C" w14:paraId="630D3300" w14:textId="77777777" w:rsidTr="00DF2133">
        <w:trPr>
          <w:trHeight w:val="4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184F" w14:textId="20D39134" w:rsidR="0030602F" w:rsidRPr="00DF669C" w:rsidRDefault="0030602F" w:rsidP="0030602F">
            <w:pPr>
              <w:jc w:val="center"/>
              <w:rPr>
                <w:rFonts w:hAnsi="ＭＳ 明朝"/>
                <w:szCs w:val="21"/>
              </w:rPr>
            </w:pPr>
            <w:r w:rsidRPr="00DF669C">
              <w:rPr>
                <w:rFonts w:hAnsi="ＭＳ 明朝" w:hint="eastAsia"/>
                <w:szCs w:val="21"/>
              </w:rPr>
              <w:t>1</w:t>
            </w:r>
            <w:r w:rsidR="00A149B9" w:rsidRPr="00DF669C">
              <w:rPr>
                <w:rFonts w:hAnsi="ＭＳ 明朝" w:hint="eastAsia"/>
                <w:szCs w:val="21"/>
              </w:rPr>
              <w:t>5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4F82" w14:textId="6A0F5C26" w:rsidR="0030602F" w:rsidRPr="00DF669C" w:rsidRDefault="0030602F" w:rsidP="0030602F">
            <w:pPr>
              <w:ind w:firstLineChars="100" w:firstLine="210"/>
              <w:rPr>
                <w:rFonts w:hAnsi="ＭＳ 明朝"/>
                <w:szCs w:val="21"/>
              </w:rPr>
            </w:pPr>
            <w:r w:rsidRPr="00DF669C">
              <w:rPr>
                <w:rFonts w:hAnsi="ＭＳ 明朝" w:hint="eastAsia"/>
                <w:szCs w:val="21"/>
              </w:rPr>
              <w:t>大田区省エネ・業務改善・賃上げ緊急経済対策助成金</w:t>
            </w:r>
            <w:r w:rsidR="00850D7F" w:rsidRPr="00DF669C">
              <w:rPr>
                <w:rFonts w:hAnsi="ＭＳ 明朝" w:hint="eastAsia"/>
                <w:szCs w:val="21"/>
              </w:rPr>
              <w:t>実施要綱</w:t>
            </w:r>
            <w:r w:rsidRPr="00DF669C">
              <w:rPr>
                <w:rFonts w:hAnsi="ＭＳ 明朝" w:hint="eastAsia"/>
                <w:szCs w:val="21"/>
              </w:rPr>
              <w:t>で、本助成金の詳細について確認した。</w:t>
            </w:r>
          </w:p>
        </w:tc>
      </w:tr>
      <w:tr w:rsidR="00DF669C" w:rsidRPr="00DF669C" w14:paraId="161DB4BF" w14:textId="77777777" w:rsidTr="00DF2133">
        <w:trPr>
          <w:trHeight w:val="4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4CE1" w14:textId="1FCB9512" w:rsidR="00384E13" w:rsidRPr="00DF669C" w:rsidRDefault="00384E13" w:rsidP="0030602F">
            <w:pPr>
              <w:jc w:val="center"/>
              <w:rPr>
                <w:rFonts w:hAnsi="ＭＳ 明朝"/>
                <w:szCs w:val="21"/>
              </w:rPr>
            </w:pPr>
            <w:r w:rsidRPr="00DF669C">
              <w:rPr>
                <w:rFonts w:hAnsi="ＭＳ 明朝" w:hint="eastAsia"/>
                <w:szCs w:val="21"/>
              </w:rPr>
              <w:t>16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4241" w14:textId="70DFFA18" w:rsidR="00384E13" w:rsidRPr="00DF669C" w:rsidRDefault="00384E13" w:rsidP="0030602F">
            <w:pPr>
              <w:ind w:firstLineChars="100" w:firstLine="210"/>
              <w:rPr>
                <w:rFonts w:hAnsi="ＭＳ 明朝"/>
                <w:szCs w:val="21"/>
              </w:rPr>
            </w:pPr>
            <w:r w:rsidRPr="00DF669C">
              <w:rPr>
                <w:rFonts w:hAnsi="ＭＳ 明朝" w:hint="eastAsia"/>
                <w:szCs w:val="21"/>
              </w:rPr>
              <w:t>「従業員に対し賃上げ方針を表明したことを証する書面」を提出した場合は、その書面に記載の従業員代表者に対して、区から確認を行うことがあることを了承する。</w:t>
            </w:r>
          </w:p>
        </w:tc>
      </w:tr>
    </w:tbl>
    <w:p w14:paraId="2CA94877" w14:textId="429DE9D6" w:rsidR="009E7FBB" w:rsidRPr="00DF669C" w:rsidRDefault="00D15E5A" w:rsidP="00F43251">
      <w:pPr>
        <w:tabs>
          <w:tab w:val="right" w:pos="9071"/>
        </w:tabs>
        <w:spacing w:before="100" w:beforeAutospacing="1" w:line="220" w:lineRule="exact"/>
        <w:ind w:firstLineChars="500" w:firstLine="1050"/>
        <w:rPr>
          <w:rFonts w:hAnsi="ＭＳ 明朝"/>
          <w:szCs w:val="21"/>
        </w:rPr>
      </w:pPr>
      <w:r w:rsidRPr="00DF669C">
        <w:rPr>
          <w:rFonts w:hAnsi="ＭＳ 明朝" w:hint="eastAsia"/>
          <w:szCs w:val="21"/>
        </w:rPr>
        <w:t>年　　月　　日</w:t>
      </w:r>
      <w:r w:rsidR="00AC47E3" w:rsidRPr="00DF669C">
        <w:rPr>
          <w:rFonts w:hAnsi="ＭＳ 明朝" w:hint="eastAsia"/>
          <w:szCs w:val="21"/>
        </w:rPr>
        <w:t xml:space="preserve">　　　　　　　　　　　 </w:t>
      </w:r>
      <w:r w:rsidR="00F43251" w:rsidRPr="00DF669C">
        <w:rPr>
          <w:rFonts w:hAnsi="ＭＳ 明朝" w:hint="eastAsia"/>
          <w:szCs w:val="21"/>
        </w:rPr>
        <w:t xml:space="preserve">　　　</w:t>
      </w:r>
      <w:r w:rsidR="003A4EAC" w:rsidRPr="00DF669C">
        <w:rPr>
          <w:rFonts w:hAnsi="ＭＳ 明朝" w:hint="eastAsia"/>
          <w:kern w:val="0"/>
          <w:szCs w:val="21"/>
        </w:rPr>
        <w:t>所在地</w:t>
      </w:r>
      <w:r w:rsidR="009E7FBB" w:rsidRPr="00DF669C">
        <w:rPr>
          <w:rFonts w:hAnsi="ＭＳ 明朝" w:hint="eastAsia"/>
          <w:kern w:val="0"/>
          <w:szCs w:val="21"/>
        </w:rPr>
        <w:t>：</w:t>
      </w:r>
    </w:p>
    <w:p w14:paraId="754DC7C8" w14:textId="0F876A60" w:rsidR="003049EC" w:rsidRPr="00DF669C" w:rsidRDefault="00AE3EB6" w:rsidP="003A4EAC">
      <w:pPr>
        <w:ind w:leftChars="2646" w:left="5557" w:firstLineChars="2" w:firstLine="4"/>
        <w:rPr>
          <w:rFonts w:hAnsi="ＭＳ 明朝"/>
          <w:szCs w:val="21"/>
        </w:rPr>
      </w:pPr>
      <w:r w:rsidRPr="00DF669C">
        <w:rPr>
          <w:rFonts w:hAnsi="ＭＳ 明朝" w:hint="eastAsia"/>
          <w:noProof/>
          <w:spacing w:val="180"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94CFB89" wp14:editId="795AA7FC">
                <wp:simplePos x="0" y="0"/>
                <wp:positionH relativeFrom="column">
                  <wp:posOffset>6522720</wp:posOffset>
                </wp:positionH>
                <wp:positionV relativeFrom="paragraph">
                  <wp:posOffset>2034540</wp:posOffset>
                </wp:positionV>
                <wp:extent cx="853440" cy="838200"/>
                <wp:effectExtent l="7620" t="5715" r="5715" b="13335"/>
                <wp:wrapNone/>
                <wp:docPr id="3" name="円/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3440" cy="838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29D8DB" w14:textId="77777777" w:rsidR="00AE3EB6" w:rsidRDefault="00AE3EB6" w:rsidP="00AD66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代表者</w:t>
                            </w:r>
                          </w:p>
                          <w:p w14:paraId="4B713BE6" w14:textId="77777777" w:rsidR="00AE3EB6" w:rsidRDefault="00AE3EB6" w:rsidP="00AD66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4CFB89" id="円/楕円 3" o:spid="_x0000_s1026" style="position:absolute;left:0;text-align:left;margin-left:513.6pt;margin-top:160.2pt;width:67.2pt;height:6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">
                <v:stroke dashstyle="1 1" endcap="round"/>
                <v:textbox inset="5.85pt,.7pt,5.85pt,.7pt">
                  <w:txbxContent>
                    <w:p w14:paraId="6729D8DB" w14:textId="77777777" w:rsidR="00AE3EB6" w:rsidRDefault="00AE3EB6" w:rsidP="00AD66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代表者</w:t>
                      </w:r>
                    </w:p>
                    <w:p w14:paraId="4B713BE6" w14:textId="77777777" w:rsidR="00AE3EB6" w:rsidRDefault="00AE3EB6" w:rsidP="00AD66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3A4EAC" w:rsidRPr="00DF669C">
        <w:rPr>
          <w:rFonts w:hAnsi="ＭＳ 明朝" w:hint="eastAsia"/>
          <w:szCs w:val="21"/>
        </w:rPr>
        <w:t>企業名</w:t>
      </w:r>
      <w:r w:rsidR="009E7FBB" w:rsidRPr="00DF669C">
        <w:rPr>
          <w:rFonts w:hAnsi="ＭＳ 明朝" w:hint="eastAsia"/>
          <w:szCs w:val="21"/>
        </w:rPr>
        <w:t>：</w:t>
      </w:r>
    </w:p>
    <w:p w14:paraId="43F63998" w14:textId="0EABB629" w:rsidR="00DF2133" w:rsidRPr="00DF669C" w:rsidRDefault="009E7FBB" w:rsidP="003A4EAC">
      <w:pPr>
        <w:ind w:leftChars="2646" w:left="5557"/>
        <w:rPr>
          <w:rFonts w:hAnsi="ＭＳ 明朝"/>
          <w:szCs w:val="21"/>
        </w:rPr>
      </w:pPr>
      <w:r w:rsidRPr="00DF669C">
        <w:rPr>
          <w:rFonts w:hAnsi="ＭＳ 明朝" w:hint="eastAsia"/>
          <w:szCs w:val="21"/>
        </w:rPr>
        <w:t>代表者</w:t>
      </w:r>
      <w:r w:rsidR="003A4EAC" w:rsidRPr="00DF669C">
        <w:rPr>
          <w:rFonts w:hAnsi="ＭＳ 明朝" w:hint="eastAsia"/>
          <w:szCs w:val="21"/>
        </w:rPr>
        <w:t>役職・氏名</w:t>
      </w:r>
      <w:r w:rsidRPr="00DF669C">
        <w:rPr>
          <w:rFonts w:hAnsi="ＭＳ 明朝" w:hint="eastAsia"/>
          <w:szCs w:val="21"/>
        </w:rPr>
        <w:t>：</w:t>
      </w:r>
    </w:p>
    <w:sectPr w:rsidR="00DF2133" w:rsidRPr="00DF669C" w:rsidSect="00443B9A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13751" w14:textId="77777777" w:rsidR="00EF3940" w:rsidRDefault="009169E7">
      <w:r>
        <w:separator/>
      </w:r>
    </w:p>
  </w:endnote>
  <w:endnote w:type="continuationSeparator" w:id="0">
    <w:p w14:paraId="4A4F80EA" w14:textId="77777777" w:rsidR="00EF3940" w:rsidRDefault="0091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4A648" w14:textId="77777777" w:rsidR="00EF3940" w:rsidRDefault="009169E7">
      <w:r>
        <w:separator/>
      </w:r>
    </w:p>
  </w:footnote>
  <w:footnote w:type="continuationSeparator" w:id="0">
    <w:p w14:paraId="7EED37F7" w14:textId="77777777" w:rsidR="00EF3940" w:rsidRDefault="00916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72B27"/>
    <w:multiLevelType w:val="hybridMultilevel"/>
    <w:tmpl w:val="A88A356E"/>
    <w:lvl w:ilvl="0" w:tplc="0C4E7EE2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B7750F"/>
    <w:multiLevelType w:val="hybridMultilevel"/>
    <w:tmpl w:val="FFE21B7E"/>
    <w:lvl w:ilvl="0" w:tplc="E59C286E">
      <w:start w:val="1"/>
      <w:numFmt w:val="decimal"/>
      <w:lvlText w:val="（%1）"/>
      <w:lvlJc w:val="left"/>
      <w:pPr>
        <w:ind w:left="987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278E3161"/>
    <w:multiLevelType w:val="hybridMultilevel"/>
    <w:tmpl w:val="2C16AC48"/>
    <w:lvl w:ilvl="0" w:tplc="E59C286E">
      <w:start w:val="1"/>
      <w:numFmt w:val="decimal"/>
      <w:lvlText w:val="（%1）"/>
      <w:lvlJc w:val="left"/>
      <w:pPr>
        <w:ind w:left="704" w:hanging="420"/>
      </w:pPr>
      <w:rPr>
        <w:rFonts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2AE36F9A"/>
    <w:multiLevelType w:val="hybridMultilevel"/>
    <w:tmpl w:val="7F1245E0"/>
    <w:lvl w:ilvl="0" w:tplc="E59C286E">
      <w:start w:val="1"/>
      <w:numFmt w:val="decimal"/>
      <w:lvlText w:val="（%1）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A7844E1"/>
    <w:multiLevelType w:val="hybridMultilevel"/>
    <w:tmpl w:val="541E8768"/>
    <w:lvl w:ilvl="0" w:tplc="E59C286E">
      <w:start w:val="1"/>
      <w:numFmt w:val="decimal"/>
      <w:lvlText w:val="（%1）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96E1403"/>
    <w:multiLevelType w:val="hybridMultilevel"/>
    <w:tmpl w:val="DAB88268"/>
    <w:lvl w:ilvl="0" w:tplc="35ECE7FC">
      <w:start w:val="1"/>
      <w:numFmt w:val="decimal"/>
      <w:lvlText w:val="(%1）"/>
      <w:lvlJc w:val="left"/>
      <w:pPr>
        <w:ind w:left="1320" w:hanging="840"/>
      </w:pPr>
      <w:rPr>
        <w:rFonts w:asciiTheme="minorEastAsia" w:eastAsia="ＭＳ 明朝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7141157E"/>
    <w:multiLevelType w:val="hybridMultilevel"/>
    <w:tmpl w:val="52FCDF40"/>
    <w:lvl w:ilvl="0" w:tplc="26DC1F3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896577293">
    <w:abstractNumId w:val="0"/>
  </w:num>
  <w:num w:numId="2" w16cid:durableId="1324358747">
    <w:abstractNumId w:val="3"/>
  </w:num>
  <w:num w:numId="3" w16cid:durableId="490485465">
    <w:abstractNumId w:val="4"/>
  </w:num>
  <w:num w:numId="4" w16cid:durableId="635448094">
    <w:abstractNumId w:val="5"/>
  </w:num>
  <w:num w:numId="5" w16cid:durableId="207761270">
    <w:abstractNumId w:val="2"/>
  </w:num>
  <w:num w:numId="6" w16cid:durableId="350568975">
    <w:abstractNumId w:val="6"/>
  </w:num>
  <w:num w:numId="7" w16cid:durableId="1514566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BB"/>
    <w:rsid w:val="00023ABF"/>
    <w:rsid w:val="000614B0"/>
    <w:rsid w:val="00071B36"/>
    <w:rsid w:val="000951FA"/>
    <w:rsid w:val="00165E31"/>
    <w:rsid w:val="00181BEB"/>
    <w:rsid w:val="00197507"/>
    <w:rsid w:val="001A0668"/>
    <w:rsid w:val="001B1B91"/>
    <w:rsid w:val="001D3D67"/>
    <w:rsid w:val="0021411E"/>
    <w:rsid w:val="00242621"/>
    <w:rsid w:val="00256E1B"/>
    <w:rsid w:val="002704E3"/>
    <w:rsid w:val="002767CF"/>
    <w:rsid w:val="00287616"/>
    <w:rsid w:val="00287BE1"/>
    <w:rsid w:val="002A317F"/>
    <w:rsid w:val="003049EC"/>
    <w:rsid w:val="0030602F"/>
    <w:rsid w:val="0032577D"/>
    <w:rsid w:val="00332826"/>
    <w:rsid w:val="0034092A"/>
    <w:rsid w:val="00342D41"/>
    <w:rsid w:val="00373BC2"/>
    <w:rsid w:val="00384E13"/>
    <w:rsid w:val="003A4EAC"/>
    <w:rsid w:val="003E536A"/>
    <w:rsid w:val="00423CB8"/>
    <w:rsid w:val="00443B9A"/>
    <w:rsid w:val="00445A7B"/>
    <w:rsid w:val="004913F0"/>
    <w:rsid w:val="004B585E"/>
    <w:rsid w:val="004F25A1"/>
    <w:rsid w:val="00647CBE"/>
    <w:rsid w:val="00655480"/>
    <w:rsid w:val="006F623C"/>
    <w:rsid w:val="00715F62"/>
    <w:rsid w:val="007170F8"/>
    <w:rsid w:val="007174FF"/>
    <w:rsid w:val="0073260A"/>
    <w:rsid w:val="0073565C"/>
    <w:rsid w:val="007A5216"/>
    <w:rsid w:val="007B7BFF"/>
    <w:rsid w:val="007C175F"/>
    <w:rsid w:val="00840CF8"/>
    <w:rsid w:val="008477E3"/>
    <w:rsid w:val="00850D7F"/>
    <w:rsid w:val="008A3097"/>
    <w:rsid w:val="008B19C5"/>
    <w:rsid w:val="008D15F8"/>
    <w:rsid w:val="008D5ACC"/>
    <w:rsid w:val="009169E7"/>
    <w:rsid w:val="009476B1"/>
    <w:rsid w:val="00957819"/>
    <w:rsid w:val="0099180B"/>
    <w:rsid w:val="009A6A0E"/>
    <w:rsid w:val="009E7FBB"/>
    <w:rsid w:val="009F481B"/>
    <w:rsid w:val="00A149B9"/>
    <w:rsid w:val="00A21BB8"/>
    <w:rsid w:val="00A61E94"/>
    <w:rsid w:val="00A8217E"/>
    <w:rsid w:val="00AA77C3"/>
    <w:rsid w:val="00AC47E3"/>
    <w:rsid w:val="00AE3EB6"/>
    <w:rsid w:val="00BA3CDE"/>
    <w:rsid w:val="00C26E84"/>
    <w:rsid w:val="00C30EA6"/>
    <w:rsid w:val="00C754B5"/>
    <w:rsid w:val="00CD48B4"/>
    <w:rsid w:val="00CE2FA1"/>
    <w:rsid w:val="00D15E5A"/>
    <w:rsid w:val="00D63408"/>
    <w:rsid w:val="00D71844"/>
    <w:rsid w:val="00D94D2C"/>
    <w:rsid w:val="00DA4714"/>
    <w:rsid w:val="00DB409D"/>
    <w:rsid w:val="00DB7D8A"/>
    <w:rsid w:val="00DE4FF7"/>
    <w:rsid w:val="00DF2133"/>
    <w:rsid w:val="00DF669C"/>
    <w:rsid w:val="00E260B4"/>
    <w:rsid w:val="00E62E22"/>
    <w:rsid w:val="00EB403D"/>
    <w:rsid w:val="00EC36E8"/>
    <w:rsid w:val="00EC4608"/>
    <w:rsid w:val="00ED7407"/>
    <w:rsid w:val="00EF3940"/>
    <w:rsid w:val="00F03BB0"/>
    <w:rsid w:val="00F2524A"/>
    <w:rsid w:val="00F43251"/>
    <w:rsid w:val="00F54CE8"/>
    <w:rsid w:val="00FC74E9"/>
    <w:rsid w:val="00FD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33CB52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FBB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E7FBB"/>
    <w:pPr>
      <w:jc w:val="center"/>
    </w:pPr>
  </w:style>
  <w:style w:type="character" w:customStyle="1" w:styleId="a4">
    <w:name w:val="記 (文字)"/>
    <w:basedOn w:val="a0"/>
    <w:link w:val="a3"/>
    <w:uiPriority w:val="99"/>
    <w:rsid w:val="009E7FBB"/>
    <w:rPr>
      <w:rFonts w:ascii="ＭＳ 明朝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rsid w:val="009E7FBB"/>
    <w:pPr>
      <w:jc w:val="right"/>
    </w:pPr>
  </w:style>
  <w:style w:type="character" w:customStyle="1" w:styleId="a6">
    <w:name w:val="結語 (文字)"/>
    <w:basedOn w:val="a0"/>
    <w:link w:val="a5"/>
    <w:uiPriority w:val="99"/>
    <w:rsid w:val="009E7FBB"/>
    <w:rPr>
      <w:rFonts w:ascii="ＭＳ 明朝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rsid w:val="009E7FB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basedOn w:val="a0"/>
    <w:link w:val="a7"/>
    <w:uiPriority w:val="99"/>
    <w:rsid w:val="009E7FBB"/>
    <w:rPr>
      <w:rFonts w:ascii="ＭＳ 明朝" w:eastAsia="ＭＳ 明朝" w:hAnsi="Century" w:cs="Times New Roman"/>
      <w:szCs w:val="24"/>
      <w:lang w:val="x-none" w:eastAsia="x-none"/>
    </w:rPr>
  </w:style>
  <w:style w:type="table" w:styleId="a9">
    <w:name w:val="Table Grid"/>
    <w:basedOn w:val="a1"/>
    <w:uiPriority w:val="59"/>
    <w:rsid w:val="009E7FB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E7FBB"/>
    <w:pPr>
      <w:ind w:leftChars="400" w:left="840"/>
    </w:pPr>
    <w:rPr>
      <w:rFonts w:ascii="Century"/>
    </w:rPr>
  </w:style>
  <w:style w:type="paragraph" w:styleId="ab">
    <w:name w:val="header"/>
    <w:basedOn w:val="a"/>
    <w:link w:val="ac"/>
    <w:uiPriority w:val="99"/>
    <w:unhideWhenUsed/>
    <w:rsid w:val="009169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169E7"/>
    <w:rPr>
      <w:rFonts w:ascii="ＭＳ 明朝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16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169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2026-02-24T02:48:00Z</dcterms:created>
  <dcterms:modified xsi:type="dcterms:W3CDTF">2026-02-24T02:49:00Z</dcterms:modified>
</cp:coreProperties>
</file>