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8D56A7" w14:textId="7657C30A" w:rsidR="00DF00DB" w:rsidRPr="00E046FB" w:rsidRDefault="00500990" w:rsidP="00DD02AE">
      <w:pPr>
        <w:spacing w:line="300" w:lineRule="atLeast"/>
        <w:ind w:firstLineChars="300" w:firstLine="639"/>
        <w:rPr>
          <w:rFonts w:ascii="ＭＳ 明朝" w:eastAsia="ＭＳ 明朝" w:hAnsi="ＭＳ 明朝" w:cs="ＭＳ 明朝"/>
        </w:rPr>
      </w:pPr>
      <w:r w:rsidRPr="00E046FB">
        <w:rPr>
          <w:rFonts w:ascii="ＭＳ 明朝" w:eastAsia="ＭＳ 明朝" w:hAnsi="ＭＳ 明朝" w:cs="ＭＳ 明朝" w:hint="eastAsia"/>
        </w:rPr>
        <w:t>大田区次世代育成支援緊急対策整備事業実施要綱</w:t>
      </w:r>
      <w:r w:rsidR="007D5CCB" w:rsidRPr="00E046FB">
        <w:rPr>
          <w:rFonts w:ascii="ＭＳ 明朝" w:eastAsia="ＭＳ 明朝" w:hAnsi="ＭＳ 明朝" w:cs="ＭＳ 明朝" w:hint="eastAsia"/>
        </w:rPr>
        <w:t>（案）</w:t>
      </w:r>
    </w:p>
    <w:p w14:paraId="34740B36" w14:textId="022D2ED4" w:rsidR="00143C55" w:rsidRPr="00E046FB" w:rsidRDefault="00410BAF">
      <w:pPr>
        <w:spacing w:line="300" w:lineRule="atLeast"/>
        <w:jc w:val="right"/>
        <w:rPr>
          <w:rFonts w:ascii="ＭＳ 明朝" w:eastAsia="ＭＳ 明朝" w:hAnsi="ＭＳ 明朝" w:cs="ＭＳ 明朝"/>
        </w:rPr>
      </w:pPr>
      <w:r w:rsidRPr="00E046FB">
        <w:rPr>
          <w:rFonts w:ascii="ＭＳ 明朝" w:eastAsia="ＭＳ 明朝" w:hAnsi="ＭＳ 明朝" w:cs="ＭＳ 明朝" w:hint="eastAsia"/>
        </w:rPr>
        <w:t xml:space="preserve">制定　</w:t>
      </w:r>
      <w:r w:rsidR="00143C55" w:rsidRPr="00E046FB">
        <w:rPr>
          <w:rFonts w:ascii="ＭＳ 明朝" w:eastAsia="ＭＳ 明朝" w:hAnsi="ＭＳ 明朝" w:cs="ＭＳ 明朝" w:hint="eastAsia"/>
        </w:rPr>
        <w:t>平成18年２月22日</w:t>
      </w:r>
    </w:p>
    <w:p w14:paraId="630A045A" w14:textId="0B718E7C" w:rsidR="007D5CCB" w:rsidRPr="00E046FB" w:rsidRDefault="003C68EB">
      <w:pPr>
        <w:spacing w:line="300" w:lineRule="atLeast"/>
        <w:jc w:val="right"/>
        <w:rPr>
          <w:rFonts w:ascii="ＭＳ 明朝" w:eastAsia="ＭＳ 明朝" w:hAnsi="ＭＳ 明朝" w:cs="ＭＳ 明朝"/>
        </w:rPr>
      </w:pPr>
      <w:r w:rsidRPr="00E046FB">
        <w:rPr>
          <w:rFonts w:ascii="ＭＳ 明朝" w:eastAsia="ＭＳ 明朝" w:hAnsi="ＭＳ 明朝" w:cs="ＭＳ 明朝" w:hint="eastAsia"/>
        </w:rPr>
        <w:t>最終</w:t>
      </w:r>
      <w:r w:rsidR="00410BAF" w:rsidRPr="00E046FB">
        <w:rPr>
          <w:rFonts w:ascii="ＭＳ 明朝" w:eastAsia="ＭＳ 明朝" w:hAnsi="ＭＳ 明朝" w:cs="ＭＳ 明朝" w:hint="eastAsia"/>
        </w:rPr>
        <w:t xml:space="preserve">改正　</w:t>
      </w:r>
      <w:r w:rsidR="007D5CCB" w:rsidRPr="00E046FB">
        <w:rPr>
          <w:rFonts w:ascii="ＭＳ 明朝" w:eastAsia="ＭＳ 明朝" w:hAnsi="ＭＳ 明朝" w:cs="ＭＳ 明朝" w:hint="eastAsia"/>
        </w:rPr>
        <w:t>令和８年　月　日８</w:t>
      </w:r>
      <w:proofErr w:type="gramStart"/>
      <w:r w:rsidR="007D5CCB" w:rsidRPr="00E046FB">
        <w:rPr>
          <w:rFonts w:ascii="ＭＳ 明朝" w:eastAsia="ＭＳ 明朝" w:hAnsi="ＭＳ 明朝" w:cs="ＭＳ 明朝" w:hint="eastAsia"/>
        </w:rPr>
        <w:t>こ保</w:t>
      </w:r>
      <w:proofErr w:type="gramEnd"/>
      <w:r w:rsidR="007D5CCB" w:rsidRPr="00E046FB">
        <w:rPr>
          <w:rFonts w:ascii="ＭＳ 明朝" w:eastAsia="ＭＳ 明朝" w:hAnsi="ＭＳ 明朝" w:cs="ＭＳ 明朝" w:hint="eastAsia"/>
        </w:rPr>
        <w:t>発第　　 号</w:t>
      </w:r>
    </w:p>
    <w:p w14:paraId="4FAAF91B" w14:textId="77777777" w:rsidR="00DF00DB" w:rsidRPr="00E046FB" w:rsidRDefault="00500990">
      <w:pPr>
        <w:spacing w:line="300" w:lineRule="atLeast"/>
        <w:ind w:left="210"/>
        <w:rPr>
          <w:rFonts w:ascii="ＭＳ 明朝" w:eastAsia="ＭＳ 明朝" w:hAnsi="ＭＳ 明朝" w:cs="ＭＳ 明朝"/>
        </w:rPr>
      </w:pPr>
      <w:r w:rsidRPr="00E046FB">
        <w:rPr>
          <w:rFonts w:ascii="ＭＳ 明朝" w:eastAsia="ＭＳ 明朝" w:hAnsi="ＭＳ 明朝" w:cs="ＭＳ 明朝" w:hint="eastAsia"/>
        </w:rPr>
        <w:t>（目的）</w:t>
      </w:r>
    </w:p>
    <w:p w14:paraId="6D23582C" w14:textId="77777777" w:rsidR="00DF00DB" w:rsidRPr="00E046FB" w:rsidRDefault="00500990">
      <w:pPr>
        <w:spacing w:line="300" w:lineRule="atLeast"/>
        <w:ind w:left="210" w:hanging="210"/>
        <w:rPr>
          <w:rFonts w:ascii="ＭＳ 明朝" w:eastAsia="ＭＳ 明朝" w:hAnsi="ＭＳ 明朝" w:cs="ＭＳ 明朝"/>
        </w:rPr>
      </w:pPr>
      <w:r w:rsidRPr="00E046FB">
        <w:rPr>
          <w:rFonts w:ascii="ＭＳ 明朝" w:eastAsia="ＭＳ 明朝" w:hAnsi="ＭＳ 明朝" w:cs="ＭＳ 明朝" w:hint="eastAsia"/>
        </w:rPr>
        <w:t>第１条　この要綱は、区内に存する児童福祉法（昭和</w:t>
      </w:r>
      <w:r w:rsidRPr="00E046FB">
        <w:rPr>
          <w:rFonts w:ascii="ＭＳ 明朝" w:eastAsia="ＭＳ 明朝" w:hAnsi="ＭＳ 明朝" w:cs="ＭＳ 明朝"/>
        </w:rPr>
        <w:t>22</w:t>
      </w:r>
      <w:r w:rsidRPr="00E046FB">
        <w:rPr>
          <w:rFonts w:ascii="ＭＳ 明朝" w:eastAsia="ＭＳ 明朝" w:hAnsi="ＭＳ 明朝" w:cs="ＭＳ 明朝" w:hint="eastAsia"/>
        </w:rPr>
        <w:t>年法律第</w:t>
      </w:r>
      <w:r w:rsidRPr="00E046FB">
        <w:rPr>
          <w:rFonts w:ascii="ＭＳ 明朝" w:eastAsia="ＭＳ 明朝" w:hAnsi="ＭＳ 明朝" w:cs="ＭＳ 明朝"/>
        </w:rPr>
        <w:t>164</w:t>
      </w:r>
      <w:r w:rsidRPr="00E046FB">
        <w:rPr>
          <w:rFonts w:ascii="ＭＳ 明朝" w:eastAsia="ＭＳ 明朝" w:hAnsi="ＭＳ 明朝" w:cs="ＭＳ 明朝" w:hint="eastAsia"/>
        </w:rPr>
        <w:t>号）第</w:t>
      </w:r>
      <w:r w:rsidRPr="00E046FB">
        <w:rPr>
          <w:rFonts w:ascii="ＭＳ 明朝" w:eastAsia="ＭＳ 明朝" w:hAnsi="ＭＳ 明朝" w:cs="ＭＳ 明朝"/>
        </w:rPr>
        <w:t>35</w:t>
      </w:r>
      <w:r w:rsidRPr="00E046FB">
        <w:rPr>
          <w:rFonts w:ascii="ＭＳ 明朝" w:eastAsia="ＭＳ 明朝" w:hAnsi="ＭＳ 明朝" w:cs="ＭＳ 明朝" w:hint="eastAsia"/>
        </w:rPr>
        <w:t>条第４項の規定に基づく保育所（以下「認可保育所」という。）、大田区認証保育所事業実施要綱（平成</w:t>
      </w:r>
      <w:r w:rsidRPr="00E046FB">
        <w:rPr>
          <w:rFonts w:ascii="ＭＳ 明朝" w:eastAsia="ＭＳ 明朝" w:hAnsi="ＭＳ 明朝" w:cs="ＭＳ 明朝"/>
        </w:rPr>
        <w:t>13</w:t>
      </w:r>
      <w:r w:rsidRPr="00E046FB">
        <w:rPr>
          <w:rFonts w:ascii="ＭＳ 明朝" w:eastAsia="ＭＳ 明朝" w:hAnsi="ＭＳ 明朝" w:cs="ＭＳ 明朝" w:hint="eastAsia"/>
        </w:rPr>
        <w:t>年９月</w:t>
      </w:r>
      <w:r w:rsidRPr="00E046FB">
        <w:rPr>
          <w:rFonts w:ascii="ＭＳ 明朝" w:eastAsia="ＭＳ 明朝" w:hAnsi="ＭＳ 明朝" w:cs="ＭＳ 明朝"/>
        </w:rPr>
        <w:t>21</w:t>
      </w:r>
      <w:r w:rsidRPr="00E046FB">
        <w:rPr>
          <w:rFonts w:ascii="ＭＳ 明朝" w:eastAsia="ＭＳ 明朝" w:hAnsi="ＭＳ 明朝" w:cs="ＭＳ 明朝" w:hint="eastAsia"/>
        </w:rPr>
        <w:t>日付け</w:t>
      </w:r>
      <w:r w:rsidRPr="00E046FB">
        <w:rPr>
          <w:rFonts w:ascii="ＭＳ 明朝" w:eastAsia="ＭＳ 明朝" w:hAnsi="ＭＳ 明朝" w:cs="ＭＳ 明朝"/>
        </w:rPr>
        <w:t>13</w:t>
      </w:r>
      <w:r w:rsidRPr="00E046FB">
        <w:rPr>
          <w:rFonts w:ascii="ＭＳ 明朝" w:eastAsia="ＭＳ 明朝" w:hAnsi="ＭＳ 明朝" w:cs="ＭＳ 明朝" w:hint="eastAsia"/>
        </w:rPr>
        <w:t>児保発第</w:t>
      </w:r>
      <w:r w:rsidRPr="00E046FB">
        <w:rPr>
          <w:rFonts w:ascii="ＭＳ 明朝" w:eastAsia="ＭＳ 明朝" w:hAnsi="ＭＳ 明朝" w:cs="ＭＳ 明朝"/>
        </w:rPr>
        <w:t>1036</w:t>
      </w:r>
      <w:r w:rsidRPr="00E046FB">
        <w:rPr>
          <w:rFonts w:ascii="ＭＳ 明朝" w:eastAsia="ＭＳ 明朝" w:hAnsi="ＭＳ 明朝" w:cs="ＭＳ 明朝" w:hint="eastAsia"/>
        </w:rPr>
        <w:t>号）に規定する認証保育所（以下「認証保育所」という。）、大田区家庭的保育事業等の設備及び運営に関する基準を定める条例（平成</w:t>
      </w:r>
      <w:r w:rsidRPr="00E046FB">
        <w:rPr>
          <w:rFonts w:ascii="ＭＳ 明朝" w:eastAsia="ＭＳ 明朝" w:hAnsi="ＭＳ 明朝" w:cs="ＭＳ 明朝"/>
        </w:rPr>
        <w:t>26</w:t>
      </w:r>
      <w:r w:rsidRPr="00E046FB">
        <w:rPr>
          <w:rFonts w:ascii="ＭＳ 明朝" w:eastAsia="ＭＳ 明朝" w:hAnsi="ＭＳ 明朝" w:cs="ＭＳ 明朝" w:hint="eastAsia"/>
        </w:rPr>
        <w:t>年条例第</w:t>
      </w:r>
      <w:r w:rsidRPr="00E046FB">
        <w:rPr>
          <w:rFonts w:ascii="ＭＳ 明朝" w:eastAsia="ＭＳ 明朝" w:hAnsi="ＭＳ 明朝" w:cs="ＭＳ 明朝"/>
        </w:rPr>
        <w:t>38</w:t>
      </w:r>
      <w:r w:rsidRPr="00E046FB">
        <w:rPr>
          <w:rFonts w:ascii="ＭＳ 明朝" w:eastAsia="ＭＳ 明朝" w:hAnsi="ＭＳ 明朝" w:cs="ＭＳ 明朝" w:hint="eastAsia"/>
        </w:rPr>
        <w:t>号）第３章に規定する小規模保育事業（第４節に規定する小規模保育事業</w:t>
      </w:r>
      <w:r w:rsidRPr="00E046FB">
        <w:rPr>
          <w:rFonts w:ascii="ＭＳ 明朝" w:eastAsia="ＭＳ 明朝" w:hAnsi="ＭＳ 明朝" w:cs="ＭＳ 明朝"/>
        </w:rPr>
        <w:t>C</w:t>
      </w:r>
      <w:r w:rsidRPr="00E046FB">
        <w:rPr>
          <w:rFonts w:ascii="ＭＳ 明朝" w:eastAsia="ＭＳ 明朝" w:hAnsi="ＭＳ 明朝" w:cs="ＭＳ 明朝" w:hint="eastAsia"/>
        </w:rPr>
        <w:t>型の事業所を除く。以下「小規模保育所」という。）及び同条例第５章に規定する事業所内保育事業を行う事業所（以下「事業所内保育所」という。）並びに大田区定期利用保育室運営費等補助金交付要綱（平成</w:t>
      </w:r>
      <w:r w:rsidRPr="00E046FB">
        <w:rPr>
          <w:rFonts w:ascii="ＭＳ 明朝" w:eastAsia="ＭＳ 明朝" w:hAnsi="ＭＳ 明朝" w:cs="ＭＳ 明朝"/>
        </w:rPr>
        <w:t>25</w:t>
      </w:r>
      <w:r w:rsidRPr="00E046FB">
        <w:rPr>
          <w:rFonts w:ascii="ＭＳ 明朝" w:eastAsia="ＭＳ 明朝" w:hAnsi="ＭＳ 明朝" w:cs="ＭＳ 明朝" w:hint="eastAsia"/>
        </w:rPr>
        <w:t>年３月</w:t>
      </w:r>
      <w:r w:rsidRPr="00E046FB">
        <w:rPr>
          <w:rFonts w:ascii="ＭＳ 明朝" w:eastAsia="ＭＳ 明朝" w:hAnsi="ＭＳ 明朝" w:cs="ＭＳ 明朝"/>
        </w:rPr>
        <w:t>13</w:t>
      </w:r>
      <w:r w:rsidRPr="00E046FB">
        <w:rPr>
          <w:rFonts w:ascii="ＭＳ 明朝" w:eastAsia="ＭＳ 明朝" w:hAnsi="ＭＳ 明朝" w:cs="ＭＳ 明朝" w:hint="eastAsia"/>
        </w:rPr>
        <w:t>日</w:t>
      </w:r>
      <w:proofErr w:type="gramStart"/>
      <w:r w:rsidRPr="00E046FB">
        <w:rPr>
          <w:rFonts w:ascii="ＭＳ 明朝" w:eastAsia="ＭＳ 明朝" w:hAnsi="ＭＳ 明朝" w:cs="ＭＳ 明朝" w:hint="eastAsia"/>
        </w:rPr>
        <w:t>こ保</w:t>
      </w:r>
      <w:proofErr w:type="gramEnd"/>
      <w:r w:rsidRPr="00E046FB">
        <w:rPr>
          <w:rFonts w:ascii="ＭＳ 明朝" w:eastAsia="ＭＳ 明朝" w:hAnsi="ＭＳ 明朝" w:cs="ＭＳ 明朝" w:hint="eastAsia"/>
        </w:rPr>
        <w:t>発第</w:t>
      </w:r>
      <w:r w:rsidRPr="00E046FB">
        <w:rPr>
          <w:rFonts w:ascii="ＭＳ 明朝" w:eastAsia="ＭＳ 明朝" w:hAnsi="ＭＳ 明朝" w:cs="ＭＳ 明朝"/>
        </w:rPr>
        <w:t>13135</w:t>
      </w:r>
      <w:r w:rsidRPr="00E046FB">
        <w:rPr>
          <w:rFonts w:ascii="ＭＳ 明朝" w:eastAsia="ＭＳ 明朝" w:hAnsi="ＭＳ 明朝" w:cs="ＭＳ 明朝" w:hint="eastAsia"/>
        </w:rPr>
        <w:t>号決定）第２条に規定する定期利用保育室（以下「定期利用保育室」という。）の整備等に要する経費の一部を補助することにより、保育施設の整備促進及び保育環境の充実を図り、もって児童福祉の向上に寄与することを目的とする。</w:t>
      </w:r>
    </w:p>
    <w:p w14:paraId="7FFA883E" w14:textId="77777777" w:rsidR="00DF00DB" w:rsidRPr="00E046FB" w:rsidRDefault="00500990">
      <w:pPr>
        <w:spacing w:line="300" w:lineRule="atLeast"/>
        <w:ind w:left="210"/>
        <w:rPr>
          <w:rFonts w:ascii="ＭＳ 明朝" w:eastAsia="ＭＳ 明朝" w:hAnsi="ＭＳ 明朝" w:cs="ＭＳ 明朝"/>
        </w:rPr>
      </w:pPr>
      <w:r w:rsidRPr="00E046FB">
        <w:rPr>
          <w:rFonts w:ascii="ＭＳ 明朝" w:eastAsia="ＭＳ 明朝" w:hAnsi="ＭＳ 明朝" w:cs="ＭＳ 明朝" w:hint="eastAsia"/>
        </w:rPr>
        <w:t>（補助対象者）</w:t>
      </w:r>
    </w:p>
    <w:p w14:paraId="4949A0E4" w14:textId="77777777" w:rsidR="00DF00DB" w:rsidRPr="00E046FB" w:rsidRDefault="00500990">
      <w:pPr>
        <w:spacing w:line="300" w:lineRule="atLeast"/>
        <w:ind w:left="210" w:hanging="210"/>
        <w:rPr>
          <w:rFonts w:ascii="ＭＳ 明朝" w:eastAsia="ＭＳ 明朝" w:hAnsi="ＭＳ 明朝" w:cs="ＭＳ 明朝"/>
        </w:rPr>
      </w:pPr>
      <w:r w:rsidRPr="00E046FB">
        <w:rPr>
          <w:rFonts w:ascii="ＭＳ 明朝" w:eastAsia="ＭＳ 明朝" w:hAnsi="ＭＳ 明朝" w:cs="ＭＳ 明朝" w:hint="eastAsia"/>
        </w:rPr>
        <w:t>第２条　大田区次世代育成支援緊急対策整備事業補助金（以下「補助金」という。）の交付を申請することができる者（以下「補助対象者」という。）は、前条に規定する保育施設にて補助事業を実施する者とする。</w:t>
      </w:r>
    </w:p>
    <w:p w14:paraId="39AAA5B2" w14:textId="7812784F" w:rsidR="00143C55" w:rsidRPr="00E046FB" w:rsidRDefault="00143C55" w:rsidP="00143C55">
      <w:pPr>
        <w:wordWrap w:val="0"/>
        <w:spacing w:line="100" w:lineRule="atLeast"/>
        <w:ind w:left="213" w:hangingChars="100" w:hanging="213"/>
        <w:rPr>
          <w:rFonts w:ascii="ＭＳ 明朝" w:eastAsia="ＭＳ 明朝" w:hAnsi="ＭＳ 明朝" w:cs="ＭＳ 明朝"/>
        </w:rPr>
      </w:pPr>
      <w:r w:rsidRPr="00E046FB">
        <w:rPr>
          <w:rFonts w:ascii="ＭＳ 明朝" w:eastAsia="ＭＳ 明朝" w:hAnsi="ＭＳ 明朝" w:cs="ＭＳ 明朝" w:hint="eastAsia"/>
        </w:rPr>
        <w:t>２　前項の規定にかかわらず、次条第９号に規定する補助事業における補助対象者は、令和９年度において大田区期間限定保育事業を実施する認可保育所とする。</w:t>
      </w:r>
    </w:p>
    <w:p w14:paraId="28AE3A19" w14:textId="77777777" w:rsidR="00DF00DB" w:rsidRPr="00E046FB" w:rsidRDefault="00500990">
      <w:pPr>
        <w:spacing w:line="300" w:lineRule="atLeast"/>
        <w:ind w:left="210"/>
        <w:rPr>
          <w:rFonts w:ascii="ＭＳ 明朝" w:eastAsia="ＭＳ 明朝" w:hAnsi="ＭＳ 明朝" w:cs="ＭＳ 明朝"/>
        </w:rPr>
      </w:pPr>
      <w:r w:rsidRPr="00E046FB">
        <w:rPr>
          <w:rFonts w:ascii="ＭＳ 明朝" w:eastAsia="ＭＳ 明朝" w:hAnsi="ＭＳ 明朝" w:cs="ＭＳ 明朝" w:hint="eastAsia"/>
        </w:rPr>
        <w:t>（補助事業）</w:t>
      </w:r>
    </w:p>
    <w:p w14:paraId="3EF7A0CE" w14:textId="77777777" w:rsidR="00DF00DB" w:rsidRPr="00E046FB" w:rsidRDefault="00500990">
      <w:pPr>
        <w:spacing w:line="300" w:lineRule="atLeast"/>
        <w:ind w:left="210" w:hanging="210"/>
        <w:rPr>
          <w:rFonts w:ascii="ＭＳ 明朝" w:eastAsia="ＭＳ 明朝" w:hAnsi="ＭＳ 明朝" w:cs="ＭＳ 明朝"/>
        </w:rPr>
      </w:pPr>
      <w:r w:rsidRPr="00E046FB">
        <w:rPr>
          <w:rFonts w:ascii="ＭＳ 明朝" w:eastAsia="ＭＳ 明朝" w:hAnsi="ＭＳ 明朝" w:cs="ＭＳ 明朝" w:hint="eastAsia"/>
        </w:rPr>
        <w:t>第３条　補助金の交付対象となる事業（以下「補助事業」という。）は、次に掲げるものとする。</w:t>
      </w:r>
    </w:p>
    <w:p w14:paraId="3CE0E2DE" w14:textId="77777777" w:rsidR="00DF00DB" w:rsidRPr="00E046FB" w:rsidRDefault="00500990">
      <w:pPr>
        <w:spacing w:line="300" w:lineRule="atLeast"/>
        <w:ind w:left="420" w:hanging="210"/>
        <w:rPr>
          <w:rFonts w:ascii="ＭＳ 明朝" w:eastAsia="ＭＳ 明朝" w:hAnsi="ＭＳ 明朝" w:cs="ＭＳ 明朝"/>
        </w:rPr>
      </w:pPr>
      <w:r w:rsidRPr="00E046FB">
        <w:rPr>
          <w:rFonts w:ascii="ＭＳ 明朝" w:eastAsia="ＭＳ 明朝" w:hAnsi="ＭＳ 明朝" w:cs="ＭＳ 明朝"/>
        </w:rPr>
        <w:t>(</w:t>
      </w:r>
      <w:r w:rsidRPr="00E046FB">
        <w:rPr>
          <w:rFonts w:ascii="ＭＳ 明朝" w:eastAsia="ＭＳ 明朝" w:hAnsi="ＭＳ 明朝" w:cs="ＭＳ 明朝" w:hint="eastAsia"/>
        </w:rPr>
        <w:t>１</w:t>
      </w:r>
      <w:r w:rsidRPr="00E046FB">
        <w:rPr>
          <w:rFonts w:ascii="ＭＳ 明朝" w:eastAsia="ＭＳ 明朝" w:hAnsi="ＭＳ 明朝" w:cs="ＭＳ 明朝"/>
        </w:rPr>
        <w:t>)</w:t>
      </w:r>
      <w:r w:rsidRPr="00E046FB">
        <w:rPr>
          <w:rFonts w:ascii="ＭＳ 明朝" w:eastAsia="ＭＳ 明朝" w:hAnsi="ＭＳ 明朝" w:cs="ＭＳ 明朝" w:hint="eastAsia"/>
        </w:rPr>
        <w:t xml:space="preserve">　学校</w:t>
      </w:r>
      <w:r w:rsidRPr="00E046FB">
        <w:rPr>
          <w:rFonts w:ascii="ＭＳ 明朝" w:eastAsia="ＭＳ 明朝" w:hAnsi="ＭＳ 明朝" w:cs="ＭＳ 明朝"/>
        </w:rPr>
        <w:t>110</w:t>
      </w:r>
      <w:r w:rsidRPr="00E046FB">
        <w:rPr>
          <w:rFonts w:ascii="ＭＳ 明朝" w:eastAsia="ＭＳ 明朝" w:hAnsi="ＭＳ 明朝" w:cs="ＭＳ 明朝" w:hint="eastAsia"/>
        </w:rPr>
        <w:t>番設置支援事業</w:t>
      </w:r>
    </w:p>
    <w:p w14:paraId="1A6C24EF" w14:textId="77777777" w:rsidR="00DF00DB" w:rsidRPr="00E046FB" w:rsidRDefault="00500990">
      <w:pPr>
        <w:spacing w:line="300" w:lineRule="atLeast"/>
        <w:ind w:left="420" w:hanging="210"/>
        <w:rPr>
          <w:rFonts w:ascii="ＭＳ 明朝" w:eastAsia="ＭＳ 明朝" w:hAnsi="ＭＳ 明朝" w:cs="ＭＳ 明朝"/>
        </w:rPr>
      </w:pPr>
      <w:r w:rsidRPr="00E046FB">
        <w:rPr>
          <w:rFonts w:ascii="ＭＳ 明朝" w:eastAsia="ＭＳ 明朝" w:hAnsi="ＭＳ 明朝" w:cs="ＭＳ 明朝"/>
        </w:rPr>
        <w:t>(</w:t>
      </w:r>
      <w:r w:rsidRPr="00E046FB">
        <w:rPr>
          <w:rFonts w:ascii="ＭＳ 明朝" w:eastAsia="ＭＳ 明朝" w:hAnsi="ＭＳ 明朝" w:cs="ＭＳ 明朝" w:hint="eastAsia"/>
        </w:rPr>
        <w:t>２</w:t>
      </w:r>
      <w:r w:rsidRPr="00E046FB">
        <w:rPr>
          <w:rFonts w:ascii="ＭＳ 明朝" w:eastAsia="ＭＳ 明朝" w:hAnsi="ＭＳ 明朝" w:cs="ＭＳ 明朝"/>
        </w:rPr>
        <w:t>)</w:t>
      </w:r>
      <w:r w:rsidRPr="00E046FB">
        <w:rPr>
          <w:rFonts w:ascii="ＭＳ 明朝" w:eastAsia="ＭＳ 明朝" w:hAnsi="ＭＳ 明朝" w:cs="ＭＳ 明朝" w:hint="eastAsia"/>
        </w:rPr>
        <w:t xml:space="preserve">　</w:t>
      </w:r>
      <w:r w:rsidRPr="00E046FB">
        <w:rPr>
          <w:rFonts w:ascii="ＭＳ 明朝" w:eastAsia="ＭＳ 明朝" w:hAnsi="ＭＳ 明朝" w:cs="ＭＳ 明朝"/>
        </w:rPr>
        <w:t>AED</w:t>
      </w:r>
      <w:r w:rsidRPr="00E046FB">
        <w:rPr>
          <w:rFonts w:ascii="ＭＳ 明朝" w:eastAsia="ＭＳ 明朝" w:hAnsi="ＭＳ 明朝" w:cs="ＭＳ 明朝" w:hint="eastAsia"/>
        </w:rPr>
        <w:t>設置支援事業</w:t>
      </w:r>
    </w:p>
    <w:p w14:paraId="41D1A6D6" w14:textId="77777777" w:rsidR="00DF00DB" w:rsidRPr="00E046FB" w:rsidRDefault="00500990">
      <w:pPr>
        <w:spacing w:line="300" w:lineRule="atLeast"/>
        <w:ind w:left="420" w:hanging="210"/>
        <w:rPr>
          <w:rFonts w:ascii="ＭＳ 明朝" w:eastAsia="ＭＳ 明朝" w:hAnsi="ＭＳ 明朝" w:cs="ＭＳ 明朝"/>
        </w:rPr>
      </w:pPr>
      <w:r w:rsidRPr="00E046FB">
        <w:rPr>
          <w:rFonts w:ascii="ＭＳ 明朝" w:eastAsia="ＭＳ 明朝" w:hAnsi="ＭＳ 明朝" w:cs="ＭＳ 明朝"/>
        </w:rPr>
        <w:t>(</w:t>
      </w:r>
      <w:r w:rsidRPr="00E046FB">
        <w:rPr>
          <w:rFonts w:ascii="ＭＳ 明朝" w:eastAsia="ＭＳ 明朝" w:hAnsi="ＭＳ 明朝" w:cs="ＭＳ 明朝" w:hint="eastAsia"/>
        </w:rPr>
        <w:t>３</w:t>
      </w:r>
      <w:r w:rsidRPr="00E046FB">
        <w:rPr>
          <w:rFonts w:ascii="ＭＳ 明朝" w:eastAsia="ＭＳ 明朝" w:hAnsi="ＭＳ 明朝" w:cs="ＭＳ 明朝"/>
        </w:rPr>
        <w:t>)</w:t>
      </w:r>
      <w:r w:rsidRPr="00E046FB">
        <w:rPr>
          <w:rFonts w:ascii="ＭＳ 明朝" w:eastAsia="ＭＳ 明朝" w:hAnsi="ＭＳ 明朝" w:cs="ＭＳ 明朝" w:hint="eastAsia"/>
        </w:rPr>
        <w:t xml:space="preserve">　保育所等整備交付金支援事業</w:t>
      </w:r>
    </w:p>
    <w:p w14:paraId="22FA3A8F" w14:textId="77777777" w:rsidR="00DF00DB" w:rsidRPr="00E046FB" w:rsidRDefault="00500990">
      <w:pPr>
        <w:spacing w:line="300" w:lineRule="atLeast"/>
        <w:ind w:left="420" w:hanging="210"/>
        <w:rPr>
          <w:rFonts w:ascii="ＭＳ 明朝" w:eastAsia="ＭＳ 明朝" w:hAnsi="ＭＳ 明朝" w:cs="ＭＳ 明朝"/>
        </w:rPr>
      </w:pPr>
      <w:r w:rsidRPr="00E046FB">
        <w:rPr>
          <w:rFonts w:ascii="ＭＳ 明朝" w:eastAsia="ＭＳ 明朝" w:hAnsi="ＭＳ 明朝" w:cs="ＭＳ 明朝"/>
        </w:rPr>
        <w:t>(</w:t>
      </w:r>
      <w:r w:rsidRPr="00E046FB">
        <w:rPr>
          <w:rFonts w:ascii="ＭＳ 明朝" w:eastAsia="ＭＳ 明朝" w:hAnsi="ＭＳ 明朝" w:cs="ＭＳ 明朝" w:hint="eastAsia"/>
        </w:rPr>
        <w:t>４</w:t>
      </w:r>
      <w:r w:rsidRPr="00E046FB">
        <w:rPr>
          <w:rFonts w:ascii="ＭＳ 明朝" w:eastAsia="ＭＳ 明朝" w:hAnsi="ＭＳ 明朝" w:cs="ＭＳ 明朝"/>
        </w:rPr>
        <w:t>)</w:t>
      </w:r>
      <w:r w:rsidRPr="00E046FB">
        <w:rPr>
          <w:rFonts w:ascii="ＭＳ 明朝" w:eastAsia="ＭＳ 明朝" w:hAnsi="ＭＳ 明朝" w:cs="ＭＳ 明朝" w:hint="eastAsia"/>
        </w:rPr>
        <w:t xml:space="preserve">　賃貸物件による保育所改修費等支援事業</w:t>
      </w:r>
    </w:p>
    <w:p w14:paraId="74A5391E" w14:textId="77777777" w:rsidR="00DF00DB" w:rsidRPr="00E046FB" w:rsidRDefault="00500990">
      <w:pPr>
        <w:spacing w:line="300" w:lineRule="atLeast"/>
        <w:ind w:left="420" w:hanging="210"/>
        <w:rPr>
          <w:rFonts w:ascii="ＭＳ 明朝" w:eastAsia="ＭＳ 明朝" w:hAnsi="ＭＳ 明朝" w:cs="ＭＳ 明朝"/>
        </w:rPr>
      </w:pPr>
      <w:r w:rsidRPr="00E046FB">
        <w:rPr>
          <w:rFonts w:ascii="ＭＳ 明朝" w:eastAsia="ＭＳ 明朝" w:hAnsi="ＭＳ 明朝" w:cs="ＭＳ 明朝"/>
        </w:rPr>
        <w:t>(</w:t>
      </w:r>
      <w:r w:rsidRPr="00E046FB">
        <w:rPr>
          <w:rFonts w:ascii="ＭＳ 明朝" w:eastAsia="ＭＳ 明朝" w:hAnsi="ＭＳ 明朝" w:cs="ＭＳ 明朝" w:hint="eastAsia"/>
        </w:rPr>
        <w:t>５</w:t>
      </w:r>
      <w:r w:rsidRPr="00E046FB">
        <w:rPr>
          <w:rFonts w:ascii="ＭＳ 明朝" w:eastAsia="ＭＳ 明朝" w:hAnsi="ＭＳ 明朝" w:cs="ＭＳ 明朝"/>
        </w:rPr>
        <w:t>)</w:t>
      </w:r>
      <w:r w:rsidRPr="00E046FB">
        <w:rPr>
          <w:rFonts w:ascii="ＭＳ 明朝" w:eastAsia="ＭＳ 明朝" w:hAnsi="ＭＳ 明朝" w:cs="ＭＳ 明朝" w:hint="eastAsia"/>
        </w:rPr>
        <w:t xml:space="preserve">　賃貸物件による保育所の開設準備経費支援事業</w:t>
      </w:r>
    </w:p>
    <w:p w14:paraId="018D2472" w14:textId="77777777" w:rsidR="00DF00DB" w:rsidRPr="00E046FB" w:rsidRDefault="00500990">
      <w:pPr>
        <w:spacing w:line="300" w:lineRule="atLeast"/>
        <w:ind w:left="420" w:hanging="210"/>
        <w:rPr>
          <w:rFonts w:ascii="ＭＳ 明朝" w:eastAsia="ＭＳ 明朝" w:hAnsi="ＭＳ 明朝" w:cs="ＭＳ 明朝"/>
        </w:rPr>
      </w:pPr>
      <w:r w:rsidRPr="00E046FB">
        <w:rPr>
          <w:rFonts w:ascii="ＭＳ 明朝" w:eastAsia="ＭＳ 明朝" w:hAnsi="ＭＳ 明朝" w:cs="ＭＳ 明朝"/>
        </w:rPr>
        <w:t>(</w:t>
      </w:r>
      <w:r w:rsidRPr="00E046FB">
        <w:rPr>
          <w:rFonts w:ascii="ＭＳ 明朝" w:eastAsia="ＭＳ 明朝" w:hAnsi="ＭＳ 明朝" w:cs="ＭＳ 明朝" w:hint="eastAsia"/>
        </w:rPr>
        <w:t>６</w:t>
      </w:r>
      <w:r w:rsidRPr="00E046FB">
        <w:rPr>
          <w:rFonts w:ascii="ＭＳ 明朝" w:eastAsia="ＭＳ 明朝" w:hAnsi="ＭＳ 明朝" w:cs="ＭＳ 明朝"/>
        </w:rPr>
        <w:t>)</w:t>
      </w:r>
      <w:r w:rsidRPr="00E046FB">
        <w:rPr>
          <w:rFonts w:ascii="ＭＳ 明朝" w:eastAsia="ＭＳ 明朝" w:hAnsi="ＭＳ 明朝" w:cs="ＭＳ 明朝" w:hint="eastAsia"/>
        </w:rPr>
        <w:t xml:space="preserve">　認可化移行改修費等支援事業</w:t>
      </w:r>
    </w:p>
    <w:p w14:paraId="1EBBD64C" w14:textId="77777777" w:rsidR="00DF00DB" w:rsidRPr="00E046FB" w:rsidRDefault="00500990">
      <w:pPr>
        <w:spacing w:line="300" w:lineRule="atLeast"/>
        <w:ind w:left="420" w:hanging="210"/>
        <w:rPr>
          <w:rFonts w:ascii="ＭＳ 明朝" w:eastAsia="ＭＳ 明朝" w:hAnsi="ＭＳ 明朝" w:cs="ＭＳ 明朝"/>
        </w:rPr>
      </w:pPr>
      <w:r w:rsidRPr="00E046FB">
        <w:rPr>
          <w:rFonts w:ascii="ＭＳ 明朝" w:eastAsia="ＭＳ 明朝" w:hAnsi="ＭＳ 明朝" w:cs="ＭＳ 明朝"/>
        </w:rPr>
        <w:t>(</w:t>
      </w:r>
      <w:r w:rsidRPr="00E046FB">
        <w:rPr>
          <w:rFonts w:ascii="ＭＳ 明朝" w:eastAsia="ＭＳ 明朝" w:hAnsi="ＭＳ 明朝" w:cs="ＭＳ 明朝" w:hint="eastAsia"/>
        </w:rPr>
        <w:t>７</w:t>
      </w:r>
      <w:r w:rsidRPr="00E046FB">
        <w:rPr>
          <w:rFonts w:ascii="ＭＳ 明朝" w:eastAsia="ＭＳ 明朝" w:hAnsi="ＭＳ 明朝" w:cs="ＭＳ 明朝"/>
        </w:rPr>
        <w:t>)</w:t>
      </w:r>
      <w:r w:rsidRPr="00E046FB">
        <w:rPr>
          <w:rFonts w:ascii="ＭＳ 明朝" w:eastAsia="ＭＳ 明朝" w:hAnsi="ＭＳ 明朝" w:cs="ＭＳ 明朝" w:hint="eastAsia"/>
        </w:rPr>
        <w:t xml:space="preserve">　防音壁整備事業</w:t>
      </w:r>
    </w:p>
    <w:p w14:paraId="2718F3E2" w14:textId="77777777" w:rsidR="00DF00DB" w:rsidRPr="00E046FB" w:rsidRDefault="00500990">
      <w:pPr>
        <w:spacing w:line="300" w:lineRule="atLeast"/>
        <w:ind w:left="420" w:hanging="210"/>
        <w:rPr>
          <w:rFonts w:ascii="ＭＳ 明朝" w:eastAsia="ＭＳ 明朝" w:hAnsi="ＭＳ 明朝" w:cs="ＭＳ 明朝"/>
        </w:rPr>
      </w:pPr>
      <w:r w:rsidRPr="00E046FB">
        <w:rPr>
          <w:rFonts w:ascii="ＭＳ 明朝" w:eastAsia="ＭＳ 明朝" w:hAnsi="ＭＳ 明朝" w:cs="ＭＳ 明朝"/>
        </w:rPr>
        <w:t>(</w:t>
      </w:r>
      <w:r w:rsidRPr="00E046FB">
        <w:rPr>
          <w:rFonts w:ascii="ＭＳ 明朝" w:eastAsia="ＭＳ 明朝" w:hAnsi="ＭＳ 明朝" w:cs="ＭＳ 明朝" w:hint="eastAsia"/>
        </w:rPr>
        <w:t>８</w:t>
      </w:r>
      <w:r w:rsidRPr="00E046FB">
        <w:rPr>
          <w:rFonts w:ascii="ＭＳ 明朝" w:eastAsia="ＭＳ 明朝" w:hAnsi="ＭＳ 明朝" w:cs="ＭＳ 明朝"/>
        </w:rPr>
        <w:t>)</w:t>
      </w:r>
      <w:r w:rsidRPr="00E046FB">
        <w:rPr>
          <w:rFonts w:ascii="ＭＳ 明朝" w:eastAsia="ＭＳ 明朝" w:hAnsi="ＭＳ 明朝" w:cs="ＭＳ 明朝" w:hint="eastAsia"/>
        </w:rPr>
        <w:t xml:space="preserve">　借地を活用した認可保育所等設置支援事業</w:t>
      </w:r>
    </w:p>
    <w:p w14:paraId="2C17C8D6" w14:textId="65E3B8E2" w:rsidR="00AD7AA5" w:rsidRPr="00E046FB" w:rsidRDefault="00AD7AA5" w:rsidP="00DD02AE">
      <w:pPr>
        <w:spacing w:line="300" w:lineRule="atLeast"/>
        <w:ind w:left="420" w:hanging="210"/>
        <w:rPr>
          <w:rFonts w:ascii="ＭＳ 明朝" w:eastAsia="ＭＳ 明朝" w:hAnsi="ＭＳ 明朝" w:cs="ＭＳ 明朝"/>
        </w:rPr>
      </w:pPr>
      <w:r w:rsidRPr="00E046FB">
        <w:rPr>
          <w:rFonts w:ascii="ＭＳ 明朝" w:eastAsia="ＭＳ 明朝" w:hAnsi="ＭＳ 明朝" w:cs="ＭＳ 明朝" w:hint="eastAsia"/>
        </w:rPr>
        <w:t xml:space="preserve">(９)　</w:t>
      </w:r>
      <w:r w:rsidR="00DD343D" w:rsidRPr="00E046FB">
        <w:rPr>
          <w:rFonts w:ascii="ＭＳ 明朝" w:eastAsia="ＭＳ 明朝" w:hAnsi="ＭＳ 明朝" w:cs="ＭＳ 明朝" w:hint="eastAsia"/>
        </w:rPr>
        <w:t>大田区期間限定保育事業</w:t>
      </w:r>
      <w:r w:rsidRPr="00E046FB">
        <w:rPr>
          <w:rFonts w:ascii="ＭＳ 明朝" w:eastAsia="ＭＳ 明朝" w:hAnsi="ＭＳ 明朝" w:cs="ＭＳ 明朝" w:hint="eastAsia"/>
        </w:rPr>
        <w:t>（</w:t>
      </w:r>
      <w:r w:rsidR="004E3328" w:rsidRPr="00E046FB">
        <w:rPr>
          <w:rFonts w:ascii="ＭＳ 明朝" w:eastAsia="ＭＳ 明朝" w:hAnsi="ＭＳ 明朝" w:cs="ＭＳ 明朝" w:hint="eastAsia"/>
        </w:rPr>
        <w:t>開設</w:t>
      </w:r>
      <w:r w:rsidRPr="00E046FB">
        <w:rPr>
          <w:rFonts w:ascii="ＭＳ 明朝" w:eastAsia="ＭＳ 明朝" w:hAnsi="ＭＳ 明朝" w:cs="ＭＳ 明朝" w:hint="eastAsia"/>
        </w:rPr>
        <w:t>準備</w:t>
      </w:r>
      <w:r w:rsidR="004E3328" w:rsidRPr="00E046FB">
        <w:rPr>
          <w:rFonts w:ascii="ＭＳ 明朝" w:eastAsia="ＭＳ 明朝" w:hAnsi="ＭＳ 明朝" w:cs="ＭＳ 明朝" w:hint="eastAsia"/>
        </w:rPr>
        <w:t>経費</w:t>
      </w:r>
      <w:r w:rsidRPr="00E046FB">
        <w:rPr>
          <w:rFonts w:ascii="ＭＳ 明朝" w:eastAsia="ＭＳ 明朝" w:hAnsi="ＭＳ 明朝" w:cs="ＭＳ 明朝" w:hint="eastAsia"/>
        </w:rPr>
        <w:t>）</w:t>
      </w:r>
    </w:p>
    <w:p w14:paraId="0350F504" w14:textId="77777777" w:rsidR="00DF00DB" w:rsidRPr="00E046FB" w:rsidRDefault="00500990">
      <w:pPr>
        <w:spacing w:line="300" w:lineRule="atLeast"/>
        <w:ind w:left="210"/>
        <w:rPr>
          <w:rFonts w:ascii="ＭＳ 明朝" w:eastAsia="ＭＳ 明朝" w:hAnsi="ＭＳ 明朝" w:cs="ＭＳ 明朝"/>
        </w:rPr>
      </w:pPr>
      <w:r w:rsidRPr="00E046FB">
        <w:rPr>
          <w:rFonts w:ascii="ＭＳ 明朝" w:eastAsia="ＭＳ 明朝" w:hAnsi="ＭＳ 明朝" w:cs="ＭＳ 明朝" w:hint="eastAsia"/>
        </w:rPr>
        <w:t>（補助金交付額）</w:t>
      </w:r>
    </w:p>
    <w:p w14:paraId="53D4565B" w14:textId="77777777" w:rsidR="00DF00DB" w:rsidRPr="00E046FB" w:rsidRDefault="00500990">
      <w:pPr>
        <w:spacing w:line="300" w:lineRule="atLeast"/>
        <w:ind w:left="210" w:hanging="210"/>
        <w:rPr>
          <w:rFonts w:ascii="ＭＳ 明朝" w:eastAsia="ＭＳ 明朝" w:hAnsi="ＭＳ 明朝" w:cs="ＭＳ 明朝"/>
        </w:rPr>
      </w:pPr>
      <w:r w:rsidRPr="00E046FB">
        <w:rPr>
          <w:rFonts w:ascii="ＭＳ 明朝" w:eastAsia="ＭＳ 明朝" w:hAnsi="ＭＳ 明朝" w:cs="ＭＳ 明朝" w:hint="eastAsia"/>
        </w:rPr>
        <w:t>第４条　区長は、補助事業を実施するために必要な経費（以下「補助対象経費」という。）について、別表に定める基準に基づき算出された交付額を、予算の範囲内において、補助対象者に交付する。ただし、算出された補助額に千円未満の端数が生じた場合は、これを切り捨てるものとする。</w:t>
      </w:r>
    </w:p>
    <w:p w14:paraId="1401D697" w14:textId="77777777" w:rsidR="00DF00DB" w:rsidRPr="00E046FB" w:rsidRDefault="00500990">
      <w:pPr>
        <w:spacing w:line="300" w:lineRule="atLeast"/>
        <w:ind w:left="210"/>
        <w:rPr>
          <w:rFonts w:ascii="ＭＳ 明朝" w:eastAsia="ＭＳ 明朝" w:hAnsi="ＭＳ 明朝" w:cs="ＭＳ 明朝"/>
        </w:rPr>
      </w:pPr>
      <w:r w:rsidRPr="00E046FB">
        <w:rPr>
          <w:rFonts w:ascii="ＭＳ 明朝" w:eastAsia="ＭＳ 明朝" w:hAnsi="ＭＳ 明朝" w:cs="ＭＳ 明朝" w:hint="eastAsia"/>
        </w:rPr>
        <w:t>（補助条件）</w:t>
      </w:r>
    </w:p>
    <w:p w14:paraId="25921268" w14:textId="77777777" w:rsidR="00DF00DB" w:rsidRPr="00E046FB" w:rsidRDefault="00500990">
      <w:pPr>
        <w:spacing w:line="300" w:lineRule="atLeast"/>
        <w:ind w:left="210" w:hanging="210"/>
        <w:rPr>
          <w:rFonts w:ascii="ＭＳ 明朝" w:eastAsia="ＭＳ 明朝" w:hAnsi="ＭＳ 明朝" w:cs="ＭＳ 明朝"/>
        </w:rPr>
      </w:pPr>
      <w:r w:rsidRPr="00E046FB">
        <w:rPr>
          <w:rFonts w:ascii="ＭＳ 明朝" w:eastAsia="ＭＳ 明朝" w:hAnsi="ＭＳ 明朝" w:cs="ＭＳ 明朝" w:hint="eastAsia"/>
        </w:rPr>
        <w:t>第５条　区長は、補助金の交付に当たっては、補助条件を付することができるものとする。</w:t>
      </w:r>
    </w:p>
    <w:p w14:paraId="6FD8F86B" w14:textId="77777777" w:rsidR="00DF00DB" w:rsidRPr="00E046FB" w:rsidRDefault="00500990">
      <w:pPr>
        <w:spacing w:line="300" w:lineRule="atLeast"/>
        <w:ind w:left="210"/>
        <w:rPr>
          <w:rFonts w:ascii="ＭＳ 明朝" w:eastAsia="ＭＳ 明朝" w:hAnsi="ＭＳ 明朝" w:cs="ＭＳ 明朝"/>
        </w:rPr>
      </w:pPr>
      <w:r w:rsidRPr="00E046FB">
        <w:rPr>
          <w:rFonts w:ascii="ＭＳ 明朝" w:eastAsia="ＭＳ 明朝" w:hAnsi="ＭＳ 明朝" w:cs="ＭＳ 明朝" w:hint="eastAsia"/>
        </w:rPr>
        <w:t>（交付申請）</w:t>
      </w:r>
    </w:p>
    <w:p w14:paraId="71BF1C80" w14:textId="77777777" w:rsidR="00DF00DB" w:rsidRPr="00E046FB" w:rsidRDefault="00500990">
      <w:pPr>
        <w:spacing w:line="300" w:lineRule="atLeast"/>
        <w:ind w:left="210" w:hanging="210"/>
        <w:rPr>
          <w:rFonts w:ascii="ＭＳ 明朝" w:eastAsia="ＭＳ 明朝" w:hAnsi="ＭＳ 明朝" w:cs="ＭＳ 明朝"/>
        </w:rPr>
      </w:pPr>
      <w:r w:rsidRPr="00E046FB">
        <w:rPr>
          <w:rFonts w:ascii="ＭＳ 明朝" w:eastAsia="ＭＳ 明朝" w:hAnsi="ＭＳ 明朝" w:cs="ＭＳ 明朝" w:hint="eastAsia"/>
        </w:rPr>
        <w:t>第６条　補助対象者が、第３条に規定する経費について補助金の交付を受けようとするときは、区長が別に定める期日までに大田区次世代育成支援緊急対策整備事業補助金交付申請書（別記第１号様式）に必要な書類を添えて、区長に提出しなければならない。</w:t>
      </w:r>
    </w:p>
    <w:p w14:paraId="4BB54F9D" w14:textId="77777777" w:rsidR="00DF00DB" w:rsidRPr="00E046FB" w:rsidRDefault="00500990">
      <w:pPr>
        <w:spacing w:line="300" w:lineRule="atLeast"/>
        <w:ind w:left="210"/>
        <w:rPr>
          <w:rFonts w:ascii="ＭＳ 明朝" w:eastAsia="ＭＳ 明朝" w:hAnsi="ＭＳ 明朝" w:cs="ＭＳ 明朝"/>
        </w:rPr>
      </w:pPr>
      <w:r w:rsidRPr="00E046FB">
        <w:rPr>
          <w:rFonts w:ascii="ＭＳ 明朝" w:eastAsia="ＭＳ 明朝" w:hAnsi="ＭＳ 明朝" w:cs="ＭＳ 明朝" w:hint="eastAsia"/>
        </w:rPr>
        <w:t>（交付決定）</w:t>
      </w:r>
    </w:p>
    <w:p w14:paraId="05BC1048" w14:textId="77777777" w:rsidR="00DF00DB" w:rsidRPr="00E046FB" w:rsidRDefault="00500990">
      <w:pPr>
        <w:spacing w:line="300" w:lineRule="atLeast"/>
        <w:ind w:left="210" w:hanging="210"/>
        <w:rPr>
          <w:rFonts w:ascii="ＭＳ 明朝" w:eastAsia="ＭＳ 明朝" w:hAnsi="ＭＳ 明朝" w:cs="ＭＳ 明朝"/>
        </w:rPr>
      </w:pPr>
      <w:r w:rsidRPr="00E046FB">
        <w:rPr>
          <w:rFonts w:ascii="ＭＳ 明朝" w:eastAsia="ＭＳ 明朝" w:hAnsi="ＭＳ 明朝" w:cs="ＭＳ 明朝" w:hint="eastAsia"/>
        </w:rPr>
        <w:t>第７条　区長は、前条の規定による交付申請があったときは、当該申請に係る書類等の審査及び必要に応じて行う現地調査等によりその内容を審査し、適当と認める場合は、補助金の交付を決定し、大田区次世代育成支援緊急対策整備事業補助金交付決定通知書（別記第２号様式）により、補助対</w:t>
      </w:r>
      <w:r w:rsidRPr="00E046FB">
        <w:rPr>
          <w:rFonts w:ascii="ＭＳ 明朝" w:eastAsia="ＭＳ 明朝" w:hAnsi="ＭＳ 明朝" w:cs="ＭＳ 明朝" w:hint="eastAsia"/>
        </w:rPr>
        <w:lastRenderedPageBreak/>
        <w:t>象者に通知するものとする。</w:t>
      </w:r>
    </w:p>
    <w:p w14:paraId="1AC95042" w14:textId="77777777" w:rsidR="00DF00DB" w:rsidRPr="00E046FB" w:rsidRDefault="00500990">
      <w:pPr>
        <w:spacing w:line="300" w:lineRule="atLeast"/>
        <w:ind w:left="210" w:hanging="210"/>
        <w:rPr>
          <w:rFonts w:ascii="ＭＳ 明朝" w:eastAsia="ＭＳ 明朝" w:hAnsi="ＭＳ 明朝" w:cs="ＭＳ 明朝"/>
        </w:rPr>
      </w:pPr>
      <w:r w:rsidRPr="00E046FB">
        <w:rPr>
          <w:rFonts w:ascii="ＭＳ 明朝" w:eastAsia="ＭＳ 明朝" w:hAnsi="ＭＳ 明朝" w:cs="ＭＳ 明朝" w:hint="eastAsia"/>
        </w:rPr>
        <w:t>２　前項の場合において、区長は、適正な交付を行うため必要があるときは、補助事業の遂行を不当に困難とさせない範囲において、交付申請に係る事項につき修正を加えて交付の決定をすることができるものとする。</w:t>
      </w:r>
    </w:p>
    <w:p w14:paraId="3818ACFF" w14:textId="77777777" w:rsidR="00DF00DB" w:rsidRPr="00E046FB" w:rsidRDefault="00500990">
      <w:pPr>
        <w:spacing w:line="300" w:lineRule="atLeast"/>
        <w:ind w:left="210" w:hanging="210"/>
        <w:rPr>
          <w:rFonts w:ascii="ＭＳ 明朝" w:eastAsia="ＭＳ 明朝" w:hAnsi="ＭＳ 明朝" w:cs="ＭＳ 明朝"/>
        </w:rPr>
      </w:pPr>
      <w:r w:rsidRPr="00E046FB">
        <w:rPr>
          <w:rFonts w:ascii="ＭＳ 明朝" w:eastAsia="ＭＳ 明朝" w:hAnsi="ＭＳ 明朝" w:cs="ＭＳ 明朝" w:hint="eastAsia"/>
        </w:rPr>
        <w:t>３　第１項の規定により補助金の交付決定を受けた者（以下「補助事業者」という。）は、決定内容に異議があるときは、当該通知受領後指定する期日までに申請の撤回をすることができる。</w:t>
      </w:r>
    </w:p>
    <w:p w14:paraId="25B1953F" w14:textId="77777777" w:rsidR="00DF00DB" w:rsidRPr="00E046FB" w:rsidRDefault="00500990">
      <w:pPr>
        <w:spacing w:line="300" w:lineRule="atLeast"/>
        <w:ind w:left="210" w:hanging="210"/>
        <w:rPr>
          <w:rFonts w:ascii="ＭＳ 明朝" w:eastAsia="ＭＳ 明朝" w:hAnsi="ＭＳ 明朝" w:cs="ＭＳ 明朝"/>
        </w:rPr>
      </w:pPr>
      <w:r w:rsidRPr="00E046FB">
        <w:rPr>
          <w:rFonts w:ascii="ＭＳ 明朝" w:eastAsia="ＭＳ 明朝" w:hAnsi="ＭＳ 明朝" w:cs="ＭＳ 明朝" w:hint="eastAsia"/>
        </w:rPr>
        <w:t>４　区長は、第１項の審査の結果、補助金を交付しないものと決定したときは、速やかに大田区次世代育成支援緊急対策整備事業補助金不交付決定通知書（別記第３号様式）により、その理由を付して申請者に通知するものとする。</w:t>
      </w:r>
    </w:p>
    <w:p w14:paraId="28B746DD" w14:textId="77777777" w:rsidR="00DF00DB" w:rsidRPr="00E046FB" w:rsidRDefault="00500990">
      <w:pPr>
        <w:spacing w:line="300" w:lineRule="atLeast"/>
        <w:ind w:left="210"/>
        <w:rPr>
          <w:rFonts w:ascii="ＭＳ 明朝" w:eastAsia="ＭＳ 明朝" w:hAnsi="ＭＳ 明朝" w:cs="ＭＳ 明朝"/>
        </w:rPr>
      </w:pPr>
      <w:r w:rsidRPr="00E046FB">
        <w:rPr>
          <w:rFonts w:ascii="ＭＳ 明朝" w:eastAsia="ＭＳ 明朝" w:hAnsi="ＭＳ 明朝" w:cs="ＭＳ 明朝" w:hint="eastAsia"/>
        </w:rPr>
        <w:t>（変更交付申請）</w:t>
      </w:r>
    </w:p>
    <w:p w14:paraId="1A264FE0" w14:textId="77777777" w:rsidR="00DF00DB" w:rsidRPr="00E046FB" w:rsidRDefault="00500990">
      <w:pPr>
        <w:spacing w:line="300" w:lineRule="atLeast"/>
        <w:ind w:left="210" w:hanging="210"/>
        <w:rPr>
          <w:rFonts w:ascii="ＭＳ 明朝" w:eastAsia="ＭＳ 明朝" w:hAnsi="ＭＳ 明朝" w:cs="ＭＳ 明朝"/>
        </w:rPr>
      </w:pPr>
      <w:r w:rsidRPr="00E046FB">
        <w:rPr>
          <w:rFonts w:ascii="ＭＳ 明朝" w:eastAsia="ＭＳ 明朝" w:hAnsi="ＭＳ 明朝" w:cs="ＭＳ 明朝" w:hint="eastAsia"/>
        </w:rPr>
        <w:t>第８条　補助事業者は、第６条に係る交付申請の内容を変更する場合、大田区次世代育成支援緊急対策整備事業変更交付申請書（別記第４号様式）に必要な書類を添えて、区長が別に定める期日までに提出しなければならない。</w:t>
      </w:r>
    </w:p>
    <w:p w14:paraId="4AD2F1B5" w14:textId="77777777" w:rsidR="00DF00DB" w:rsidRPr="00E046FB" w:rsidRDefault="00500990">
      <w:pPr>
        <w:spacing w:line="300" w:lineRule="atLeast"/>
        <w:ind w:left="210"/>
        <w:rPr>
          <w:rFonts w:ascii="ＭＳ 明朝" w:eastAsia="ＭＳ 明朝" w:hAnsi="ＭＳ 明朝" w:cs="ＭＳ 明朝"/>
        </w:rPr>
      </w:pPr>
      <w:r w:rsidRPr="00E046FB">
        <w:rPr>
          <w:rFonts w:ascii="ＭＳ 明朝" w:eastAsia="ＭＳ 明朝" w:hAnsi="ＭＳ 明朝" w:cs="ＭＳ 明朝" w:hint="eastAsia"/>
        </w:rPr>
        <w:t>（変更交付決定）</w:t>
      </w:r>
    </w:p>
    <w:p w14:paraId="198F8279" w14:textId="77777777" w:rsidR="00DF00DB" w:rsidRPr="00E046FB" w:rsidRDefault="00500990">
      <w:pPr>
        <w:spacing w:line="300" w:lineRule="atLeast"/>
        <w:ind w:left="210" w:hanging="210"/>
        <w:rPr>
          <w:rFonts w:ascii="ＭＳ 明朝" w:eastAsia="ＭＳ 明朝" w:hAnsi="ＭＳ 明朝" w:cs="ＭＳ 明朝"/>
        </w:rPr>
      </w:pPr>
      <w:r w:rsidRPr="00E046FB">
        <w:rPr>
          <w:rFonts w:ascii="ＭＳ 明朝" w:eastAsia="ＭＳ 明朝" w:hAnsi="ＭＳ 明朝" w:cs="ＭＳ 明朝" w:hint="eastAsia"/>
        </w:rPr>
        <w:t>第９条　区長は、前条の規定による申請があったときは、その内容を審査し、適当と認められるものについては、大田区次世代育成支援緊急対策整備事業補助金変更交付決定通知書（別記第５号様式）により、補助事業者に通知するものとする。</w:t>
      </w:r>
    </w:p>
    <w:p w14:paraId="318D2E01" w14:textId="77777777" w:rsidR="00DF00DB" w:rsidRPr="00E046FB" w:rsidRDefault="00500990">
      <w:pPr>
        <w:spacing w:line="300" w:lineRule="atLeast"/>
        <w:ind w:left="210" w:hanging="210"/>
        <w:rPr>
          <w:rFonts w:ascii="ＭＳ 明朝" w:eastAsia="ＭＳ 明朝" w:hAnsi="ＭＳ 明朝" w:cs="ＭＳ 明朝"/>
        </w:rPr>
      </w:pPr>
      <w:r w:rsidRPr="00E046FB">
        <w:rPr>
          <w:rFonts w:ascii="ＭＳ 明朝" w:eastAsia="ＭＳ 明朝" w:hAnsi="ＭＳ 明朝" w:cs="ＭＳ 明朝" w:hint="eastAsia"/>
        </w:rPr>
        <w:t>２　区長は、前項の決定に際し、条件を付すことができるものとする。</w:t>
      </w:r>
    </w:p>
    <w:p w14:paraId="102AB23C" w14:textId="77777777" w:rsidR="00DF00DB" w:rsidRPr="00E046FB" w:rsidRDefault="00500990">
      <w:pPr>
        <w:spacing w:line="300" w:lineRule="atLeast"/>
        <w:ind w:left="210"/>
        <w:rPr>
          <w:rFonts w:ascii="ＭＳ 明朝" w:eastAsia="ＭＳ 明朝" w:hAnsi="ＭＳ 明朝" w:cs="ＭＳ 明朝"/>
        </w:rPr>
      </w:pPr>
      <w:r w:rsidRPr="00E046FB">
        <w:rPr>
          <w:rFonts w:ascii="ＭＳ 明朝" w:eastAsia="ＭＳ 明朝" w:hAnsi="ＭＳ 明朝" w:cs="ＭＳ 明朝" w:hint="eastAsia"/>
        </w:rPr>
        <w:t>（事情変更による決定の取消し等）</w:t>
      </w:r>
    </w:p>
    <w:p w14:paraId="5104616B" w14:textId="77777777" w:rsidR="00DF00DB" w:rsidRPr="00E046FB" w:rsidRDefault="00500990">
      <w:pPr>
        <w:spacing w:line="300" w:lineRule="atLeast"/>
        <w:ind w:left="210" w:hanging="210"/>
        <w:rPr>
          <w:rFonts w:ascii="ＭＳ 明朝" w:eastAsia="ＭＳ 明朝" w:hAnsi="ＭＳ 明朝" w:cs="ＭＳ 明朝"/>
        </w:rPr>
      </w:pPr>
      <w:r w:rsidRPr="00E046FB">
        <w:rPr>
          <w:rFonts w:ascii="ＭＳ 明朝" w:eastAsia="ＭＳ 明朝" w:hAnsi="ＭＳ 明朝" w:cs="ＭＳ 明朝" w:hint="eastAsia"/>
        </w:rPr>
        <w:t>第</w:t>
      </w:r>
      <w:r w:rsidRPr="00E046FB">
        <w:rPr>
          <w:rFonts w:ascii="ＭＳ 明朝" w:eastAsia="ＭＳ 明朝" w:hAnsi="ＭＳ 明朝" w:cs="ＭＳ 明朝"/>
        </w:rPr>
        <w:t>10</w:t>
      </w:r>
      <w:r w:rsidRPr="00E046FB">
        <w:rPr>
          <w:rFonts w:ascii="ＭＳ 明朝" w:eastAsia="ＭＳ 明朝" w:hAnsi="ＭＳ 明朝" w:cs="ＭＳ 明朝" w:hint="eastAsia"/>
        </w:rPr>
        <w:t>条　区長は、第７条の規定により交付の決定又は前条の規定により変更交付の決定をした場合において、次に掲げる事情が生じたときは、交付決定の全部若しくは一部を取消し、又はその決定内容若しくはこれに付した条件を変更することができる。ただし、補助事業のうち既に経過した期間に係る部分については、この限りでない。</w:t>
      </w:r>
    </w:p>
    <w:p w14:paraId="301A1380" w14:textId="77777777" w:rsidR="00DF00DB" w:rsidRPr="00E046FB" w:rsidRDefault="00500990">
      <w:pPr>
        <w:spacing w:line="300" w:lineRule="atLeast"/>
        <w:ind w:left="420" w:hanging="210"/>
        <w:rPr>
          <w:rFonts w:ascii="ＭＳ 明朝" w:eastAsia="ＭＳ 明朝" w:hAnsi="ＭＳ 明朝" w:cs="ＭＳ 明朝"/>
        </w:rPr>
      </w:pPr>
      <w:r w:rsidRPr="00E046FB">
        <w:rPr>
          <w:rFonts w:ascii="ＭＳ 明朝" w:eastAsia="ＭＳ 明朝" w:hAnsi="ＭＳ 明朝" w:cs="ＭＳ 明朝"/>
        </w:rPr>
        <w:t>(</w:t>
      </w:r>
      <w:r w:rsidRPr="00E046FB">
        <w:rPr>
          <w:rFonts w:ascii="ＭＳ 明朝" w:eastAsia="ＭＳ 明朝" w:hAnsi="ＭＳ 明朝" w:cs="ＭＳ 明朝" w:hint="eastAsia"/>
        </w:rPr>
        <w:t>１</w:t>
      </w:r>
      <w:r w:rsidRPr="00E046FB">
        <w:rPr>
          <w:rFonts w:ascii="ＭＳ 明朝" w:eastAsia="ＭＳ 明朝" w:hAnsi="ＭＳ 明朝" w:cs="ＭＳ 明朝"/>
        </w:rPr>
        <w:t>)</w:t>
      </w:r>
      <w:r w:rsidRPr="00E046FB">
        <w:rPr>
          <w:rFonts w:ascii="ＭＳ 明朝" w:eastAsia="ＭＳ 明朝" w:hAnsi="ＭＳ 明朝" w:cs="ＭＳ 明朝" w:hint="eastAsia"/>
        </w:rPr>
        <w:t xml:space="preserve">　天変地異その他補助金の交付決定後生じた事情により補助事業の全部又は一部を継続する必要がなくなったとき。</w:t>
      </w:r>
    </w:p>
    <w:p w14:paraId="736ACFDE" w14:textId="77777777" w:rsidR="00DF00DB" w:rsidRPr="00E046FB" w:rsidRDefault="00500990">
      <w:pPr>
        <w:spacing w:line="300" w:lineRule="atLeast"/>
        <w:ind w:left="420" w:hanging="210"/>
        <w:rPr>
          <w:rFonts w:ascii="ＭＳ 明朝" w:eastAsia="ＭＳ 明朝" w:hAnsi="ＭＳ 明朝" w:cs="ＭＳ 明朝"/>
        </w:rPr>
      </w:pPr>
      <w:r w:rsidRPr="00E046FB">
        <w:rPr>
          <w:rFonts w:ascii="ＭＳ 明朝" w:eastAsia="ＭＳ 明朝" w:hAnsi="ＭＳ 明朝" w:cs="ＭＳ 明朝"/>
        </w:rPr>
        <w:t>(</w:t>
      </w:r>
      <w:r w:rsidRPr="00E046FB">
        <w:rPr>
          <w:rFonts w:ascii="ＭＳ 明朝" w:eastAsia="ＭＳ 明朝" w:hAnsi="ＭＳ 明朝" w:cs="ＭＳ 明朝" w:hint="eastAsia"/>
        </w:rPr>
        <w:t>２</w:t>
      </w:r>
      <w:r w:rsidRPr="00E046FB">
        <w:rPr>
          <w:rFonts w:ascii="ＭＳ 明朝" w:eastAsia="ＭＳ 明朝" w:hAnsi="ＭＳ 明朝" w:cs="ＭＳ 明朝"/>
        </w:rPr>
        <w:t>)</w:t>
      </w:r>
      <w:r w:rsidRPr="00E046FB">
        <w:rPr>
          <w:rFonts w:ascii="ＭＳ 明朝" w:eastAsia="ＭＳ 明朝" w:hAnsi="ＭＳ 明朝" w:cs="ＭＳ 明朝" w:hint="eastAsia"/>
        </w:rPr>
        <w:t xml:space="preserve">　補助事業者が、補助事業を遂行するため必要な土地その他の手段を使用することができないとき（補助事業者の責に帰すべき事情による場合を除く。）。</w:t>
      </w:r>
    </w:p>
    <w:p w14:paraId="63B56498" w14:textId="77777777" w:rsidR="00DF00DB" w:rsidRPr="00E046FB" w:rsidRDefault="00500990">
      <w:pPr>
        <w:spacing w:line="300" w:lineRule="atLeast"/>
        <w:ind w:left="420" w:hanging="210"/>
        <w:rPr>
          <w:rFonts w:ascii="ＭＳ 明朝" w:eastAsia="ＭＳ 明朝" w:hAnsi="ＭＳ 明朝" w:cs="ＭＳ 明朝"/>
        </w:rPr>
      </w:pPr>
      <w:r w:rsidRPr="00E046FB">
        <w:rPr>
          <w:rFonts w:ascii="ＭＳ 明朝" w:eastAsia="ＭＳ 明朝" w:hAnsi="ＭＳ 明朝" w:cs="ＭＳ 明朝"/>
        </w:rPr>
        <w:t>(</w:t>
      </w:r>
      <w:r w:rsidRPr="00E046FB">
        <w:rPr>
          <w:rFonts w:ascii="ＭＳ 明朝" w:eastAsia="ＭＳ 明朝" w:hAnsi="ＭＳ 明朝" w:cs="ＭＳ 明朝" w:hint="eastAsia"/>
        </w:rPr>
        <w:t>３</w:t>
      </w:r>
      <w:r w:rsidRPr="00E046FB">
        <w:rPr>
          <w:rFonts w:ascii="ＭＳ 明朝" w:eastAsia="ＭＳ 明朝" w:hAnsi="ＭＳ 明朝" w:cs="ＭＳ 明朝"/>
        </w:rPr>
        <w:t>)</w:t>
      </w:r>
      <w:r w:rsidRPr="00E046FB">
        <w:rPr>
          <w:rFonts w:ascii="ＭＳ 明朝" w:eastAsia="ＭＳ 明朝" w:hAnsi="ＭＳ 明朝" w:cs="ＭＳ 明朝" w:hint="eastAsia"/>
        </w:rPr>
        <w:t xml:space="preserve">　補助事業者が、補助事業に要する経費（補助金によって賄われる部分を除く。）を負担することができないとき（補助対象者の責に帰すべき事情による場合を除く。）。</w:t>
      </w:r>
    </w:p>
    <w:p w14:paraId="40E0F941" w14:textId="77777777" w:rsidR="00DF00DB" w:rsidRPr="00E046FB" w:rsidRDefault="00500990">
      <w:pPr>
        <w:spacing w:line="300" w:lineRule="atLeast"/>
        <w:ind w:left="210" w:hanging="210"/>
        <w:rPr>
          <w:rFonts w:ascii="ＭＳ 明朝" w:eastAsia="ＭＳ 明朝" w:hAnsi="ＭＳ 明朝" w:cs="ＭＳ 明朝"/>
        </w:rPr>
      </w:pPr>
      <w:r w:rsidRPr="00E046FB">
        <w:rPr>
          <w:rFonts w:ascii="ＭＳ 明朝" w:eastAsia="ＭＳ 明朝" w:hAnsi="ＭＳ 明朝" w:cs="ＭＳ 明朝" w:hint="eastAsia"/>
        </w:rPr>
        <w:t>２　前項の規定による補助金の交付の決定の取消しにより特別に必要となった事務又は事業に対しては、次に掲げる経費（以下「解約経費」という。）に係る補助金を交付することができる。</w:t>
      </w:r>
    </w:p>
    <w:p w14:paraId="11C70AE2" w14:textId="77777777" w:rsidR="00DF00DB" w:rsidRPr="00E046FB" w:rsidRDefault="00500990">
      <w:pPr>
        <w:spacing w:line="300" w:lineRule="atLeast"/>
        <w:ind w:left="420" w:hanging="210"/>
        <w:rPr>
          <w:rFonts w:ascii="ＭＳ 明朝" w:eastAsia="ＭＳ 明朝" w:hAnsi="ＭＳ 明朝" w:cs="ＭＳ 明朝"/>
        </w:rPr>
      </w:pPr>
      <w:r w:rsidRPr="00E046FB">
        <w:rPr>
          <w:rFonts w:ascii="ＭＳ 明朝" w:eastAsia="ＭＳ 明朝" w:hAnsi="ＭＳ 明朝" w:cs="ＭＳ 明朝"/>
        </w:rPr>
        <w:t>(</w:t>
      </w:r>
      <w:r w:rsidRPr="00E046FB">
        <w:rPr>
          <w:rFonts w:ascii="ＭＳ 明朝" w:eastAsia="ＭＳ 明朝" w:hAnsi="ＭＳ 明朝" w:cs="ＭＳ 明朝" w:hint="eastAsia"/>
        </w:rPr>
        <w:t>１</w:t>
      </w:r>
      <w:r w:rsidRPr="00E046FB">
        <w:rPr>
          <w:rFonts w:ascii="ＭＳ 明朝" w:eastAsia="ＭＳ 明朝" w:hAnsi="ＭＳ 明朝" w:cs="ＭＳ 明朝"/>
        </w:rPr>
        <w:t>)</w:t>
      </w:r>
      <w:r w:rsidRPr="00E046FB">
        <w:rPr>
          <w:rFonts w:ascii="ＭＳ 明朝" w:eastAsia="ＭＳ 明朝" w:hAnsi="ＭＳ 明朝" w:cs="ＭＳ 明朝" w:hint="eastAsia"/>
        </w:rPr>
        <w:t xml:space="preserve">　補助事業に係る機械、器具及び仮設物の撤去その他の残務処理に要する経費</w:t>
      </w:r>
    </w:p>
    <w:p w14:paraId="1BF93288" w14:textId="77777777" w:rsidR="00DF00DB" w:rsidRPr="00E046FB" w:rsidRDefault="00500990">
      <w:pPr>
        <w:spacing w:line="300" w:lineRule="atLeast"/>
        <w:ind w:left="420" w:hanging="210"/>
        <w:rPr>
          <w:rFonts w:ascii="ＭＳ 明朝" w:eastAsia="ＭＳ 明朝" w:hAnsi="ＭＳ 明朝" w:cs="ＭＳ 明朝"/>
        </w:rPr>
      </w:pPr>
      <w:r w:rsidRPr="00E046FB">
        <w:rPr>
          <w:rFonts w:ascii="ＭＳ 明朝" w:eastAsia="ＭＳ 明朝" w:hAnsi="ＭＳ 明朝" w:cs="ＭＳ 明朝"/>
        </w:rPr>
        <w:t>(</w:t>
      </w:r>
      <w:r w:rsidRPr="00E046FB">
        <w:rPr>
          <w:rFonts w:ascii="ＭＳ 明朝" w:eastAsia="ＭＳ 明朝" w:hAnsi="ＭＳ 明朝" w:cs="ＭＳ 明朝" w:hint="eastAsia"/>
        </w:rPr>
        <w:t>２</w:t>
      </w:r>
      <w:r w:rsidRPr="00E046FB">
        <w:rPr>
          <w:rFonts w:ascii="ＭＳ 明朝" w:eastAsia="ＭＳ 明朝" w:hAnsi="ＭＳ 明朝" w:cs="ＭＳ 明朝"/>
        </w:rPr>
        <w:t>)</w:t>
      </w:r>
      <w:r w:rsidRPr="00E046FB">
        <w:rPr>
          <w:rFonts w:ascii="ＭＳ 明朝" w:eastAsia="ＭＳ 明朝" w:hAnsi="ＭＳ 明朝" w:cs="ＭＳ 明朝" w:hint="eastAsia"/>
        </w:rPr>
        <w:t xml:space="preserve">　補助事業を行うため締結した契約の解除により必要となった賠償金の支払に要する経費</w:t>
      </w:r>
    </w:p>
    <w:p w14:paraId="42144840" w14:textId="77777777" w:rsidR="00DF00DB" w:rsidRPr="00E046FB" w:rsidRDefault="00500990">
      <w:pPr>
        <w:spacing w:line="300" w:lineRule="atLeast"/>
        <w:ind w:left="210" w:hanging="210"/>
        <w:rPr>
          <w:rFonts w:ascii="ＭＳ 明朝" w:eastAsia="ＭＳ 明朝" w:hAnsi="ＭＳ 明朝" w:cs="ＭＳ 明朝"/>
        </w:rPr>
      </w:pPr>
      <w:r w:rsidRPr="00E046FB">
        <w:rPr>
          <w:rFonts w:ascii="ＭＳ 明朝" w:eastAsia="ＭＳ 明朝" w:hAnsi="ＭＳ 明朝" w:cs="ＭＳ 明朝" w:hint="eastAsia"/>
        </w:rPr>
        <w:t>３　前項の解約経費の額の補助金の額に対する割合その他その交付については、第１項の規定による取消しに係る補助事業についての補助金に準ずるものとする。</w:t>
      </w:r>
    </w:p>
    <w:p w14:paraId="1F24859C" w14:textId="77777777" w:rsidR="00DF00DB" w:rsidRPr="00E046FB" w:rsidRDefault="00500990">
      <w:pPr>
        <w:spacing w:line="300" w:lineRule="atLeast"/>
        <w:ind w:left="210" w:hanging="210"/>
        <w:rPr>
          <w:rFonts w:ascii="ＭＳ 明朝" w:eastAsia="ＭＳ 明朝" w:hAnsi="ＭＳ 明朝" w:cs="ＭＳ 明朝"/>
        </w:rPr>
      </w:pPr>
      <w:r w:rsidRPr="00E046FB">
        <w:rPr>
          <w:rFonts w:ascii="ＭＳ 明朝" w:eastAsia="ＭＳ 明朝" w:hAnsi="ＭＳ 明朝" w:cs="ＭＳ 明朝" w:hint="eastAsia"/>
        </w:rPr>
        <w:t>４　前条の規定は、第１項の規定により措置した場合について準用する。</w:t>
      </w:r>
    </w:p>
    <w:p w14:paraId="57267AA7" w14:textId="77777777" w:rsidR="00DF00DB" w:rsidRPr="00E046FB" w:rsidRDefault="00500990">
      <w:pPr>
        <w:spacing w:line="300" w:lineRule="atLeast"/>
        <w:ind w:left="210"/>
        <w:rPr>
          <w:rFonts w:ascii="ＭＳ 明朝" w:eastAsia="ＭＳ 明朝" w:hAnsi="ＭＳ 明朝" w:cs="ＭＳ 明朝"/>
        </w:rPr>
      </w:pPr>
      <w:r w:rsidRPr="00E046FB">
        <w:rPr>
          <w:rFonts w:ascii="ＭＳ 明朝" w:eastAsia="ＭＳ 明朝" w:hAnsi="ＭＳ 明朝" w:cs="ＭＳ 明朝" w:hint="eastAsia"/>
        </w:rPr>
        <w:t>（承認事項）</w:t>
      </w:r>
    </w:p>
    <w:p w14:paraId="7A3C2F5B" w14:textId="77777777" w:rsidR="00DF00DB" w:rsidRPr="00E046FB" w:rsidRDefault="00500990">
      <w:pPr>
        <w:spacing w:line="300" w:lineRule="atLeast"/>
        <w:ind w:left="210" w:hanging="210"/>
        <w:rPr>
          <w:rFonts w:ascii="ＭＳ 明朝" w:eastAsia="ＭＳ 明朝" w:hAnsi="ＭＳ 明朝" w:cs="ＭＳ 明朝"/>
        </w:rPr>
      </w:pPr>
      <w:r w:rsidRPr="00E046FB">
        <w:rPr>
          <w:rFonts w:ascii="ＭＳ 明朝" w:eastAsia="ＭＳ 明朝" w:hAnsi="ＭＳ 明朝" w:cs="ＭＳ 明朝" w:hint="eastAsia"/>
        </w:rPr>
        <w:t>第</w:t>
      </w:r>
      <w:r w:rsidRPr="00E046FB">
        <w:rPr>
          <w:rFonts w:ascii="ＭＳ 明朝" w:eastAsia="ＭＳ 明朝" w:hAnsi="ＭＳ 明朝" w:cs="ＭＳ 明朝"/>
        </w:rPr>
        <w:t>11</w:t>
      </w:r>
      <w:r w:rsidRPr="00E046FB">
        <w:rPr>
          <w:rFonts w:ascii="ＭＳ 明朝" w:eastAsia="ＭＳ 明朝" w:hAnsi="ＭＳ 明朝" w:cs="ＭＳ 明朝" w:hint="eastAsia"/>
        </w:rPr>
        <w:t>条　補助事業者は、次の各号のいずれかに該当する事項が生じた場合は、あらかじめ、区長の承認を受けなければならない。ただし、第１号及び第２号に規定する事項のうち、軽微なものについては、この限りでない。</w:t>
      </w:r>
    </w:p>
    <w:p w14:paraId="71F1BC54" w14:textId="77777777" w:rsidR="00DF00DB" w:rsidRPr="00E046FB" w:rsidRDefault="00500990">
      <w:pPr>
        <w:spacing w:line="300" w:lineRule="atLeast"/>
        <w:ind w:left="420" w:hanging="210"/>
        <w:rPr>
          <w:rFonts w:ascii="ＭＳ 明朝" w:eastAsia="ＭＳ 明朝" w:hAnsi="ＭＳ 明朝" w:cs="ＭＳ 明朝"/>
        </w:rPr>
      </w:pPr>
      <w:r w:rsidRPr="00E046FB">
        <w:rPr>
          <w:rFonts w:ascii="ＭＳ 明朝" w:eastAsia="ＭＳ 明朝" w:hAnsi="ＭＳ 明朝" w:cs="ＭＳ 明朝"/>
        </w:rPr>
        <w:t>(</w:t>
      </w:r>
      <w:r w:rsidRPr="00E046FB">
        <w:rPr>
          <w:rFonts w:ascii="ＭＳ 明朝" w:eastAsia="ＭＳ 明朝" w:hAnsi="ＭＳ 明朝" w:cs="ＭＳ 明朝" w:hint="eastAsia"/>
        </w:rPr>
        <w:t>１</w:t>
      </w:r>
      <w:r w:rsidRPr="00E046FB">
        <w:rPr>
          <w:rFonts w:ascii="ＭＳ 明朝" w:eastAsia="ＭＳ 明朝" w:hAnsi="ＭＳ 明朝" w:cs="ＭＳ 明朝"/>
        </w:rPr>
        <w:t>)</w:t>
      </w:r>
      <w:r w:rsidRPr="00E046FB">
        <w:rPr>
          <w:rFonts w:ascii="ＭＳ 明朝" w:eastAsia="ＭＳ 明朝" w:hAnsi="ＭＳ 明朝" w:cs="ＭＳ 明朝" w:hint="eastAsia"/>
        </w:rPr>
        <w:t xml:space="preserve">　補助事業に要する経費の配分を変更しようとするとき。</w:t>
      </w:r>
    </w:p>
    <w:p w14:paraId="61D2CF89" w14:textId="77777777" w:rsidR="00DF00DB" w:rsidRPr="00E046FB" w:rsidRDefault="00500990">
      <w:pPr>
        <w:spacing w:line="300" w:lineRule="atLeast"/>
        <w:ind w:left="420" w:hanging="210"/>
        <w:rPr>
          <w:rFonts w:ascii="ＭＳ 明朝" w:eastAsia="ＭＳ 明朝" w:hAnsi="ＭＳ 明朝" w:cs="ＭＳ 明朝"/>
        </w:rPr>
      </w:pPr>
      <w:r w:rsidRPr="00E046FB">
        <w:rPr>
          <w:rFonts w:ascii="ＭＳ 明朝" w:eastAsia="ＭＳ 明朝" w:hAnsi="ＭＳ 明朝" w:cs="ＭＳ 明朝"/>
        </w:rPr>
        <w:t>(</w:t>
      </w:r>
      <w:r w:rsidRPr="00E046FB">
        <w:rPr>
          <w:rFonts w:ascii="ＭＳ 明朝" w:eastAsia="ＭＳ 明朝" w:hAnsi="ＭＳ 明朝" w:cs="ＭＳ 明朝" w:hint="eastAsia"/>
        </w:rPr>
        <w:t>２</w:t>
      </w:r>
      <w:r w:rsidRPr="00E046FB">
        <w:rPr>
          <w:rFonts w:ascii="ＭＳ 明朝" w:eastAsia="ＭＳ 明朝" w:hAnsi="ＭＳ 明朝" w:cs="ＭＳ 明朝"/>
        </w:rPr>
        <w:t>)</w:t>
      </w:r>
      <w:r w:rsidRPr="00E046FB">
        <w:rPr>
          <w:rFonts w:ascii="ＭＳ 明朝" w:eastAsia="ＭＳ 明朝" w:hAnsi="ＭＳ 明朝" w:cs="ＭＳ 明朝" w:hint="eastAsia"/>
        </w:rPr>
        <w:t xml:space="preserve">　補助事業の内容を変更しようとするとき。</w:t>
      </w:r>
    </w:p>
    <w:p w14:paraId="6F709FB2" w14:textId="77777777" w:rsidR="00DF00DB" w:rsidRPr="00E046FB" w:rsidRDefault="00500990">
      <w:pPr>
        <w:spacing w:line="300" w:lineRule="atLeast"/>
        <w:ind w:left="420" w:hanging="210"/>
        <w:rPr>
          <w:rFonts w:ascii="ＭＳ 明朝" w:eastAsia="ＭＳ 明朝" w:hAnsi="ＭＳ 明朝" w:cs="ＭＳ 明朝"/>
        </w:rPr>
      </w:pPr>
      <w:r w:rsidRPr="00E046FB">
        <w:rPr>
          <w:rFonts w:ascii="ＭＳ 明朝" w:eastAsia="ＭＳ 明朝" w:hAnsi="ＭＳ 明朝" w:cs="ＭＳ 明朝"/>
        </w:rPr>
        <w:t>(</w:t>
      </w:r>
      <w:r w:rsidRPr="00E046FB">
        <w:rPr>
          <w:rFonts w:ascii="ＭＳ 明朝" w:eastAsia="ＭＳ 明朝" w:hAnsi="ＭＳ 明朝" w:cs="ＭＳ 明朝" w:hint="eastAsia"/>
        </w:rPr>
        <w:t>３</w:t>
      </w:r>
      <w:r w:rsidRPr="00E046FB">
        <w:rPr>
          <w:rFonts w:ascii="ＭＳ 明朝" w:eastAsia="ＭＳ 明朝" w:hAnsi="ＭＳ 明朝" w:cs="ＭＳ 明朝"/>
        </w:rPr>
        <w:t>)</w:t>
      </w:r>
      <w:r w:rsidRPr="00E046FB">
        <w:rPr>
          <w:rFonts w:ascii="ＭＳ 明朝" w:eastAsia="ＭＳ 明朝" w:hAnsi="ＭＳ 明朝" w:cs="ＭＳ 明朝" w:hint="eastAsia"/>
        </w:rPr>
        <w:t xml:space="preserve">　補助事業を中止し、又は廃止しようとするとき。</w:t>
      </w:r>
    </w:p>
    <w:p w14:paraId="4EAB6334" w14:textId="77777777" w:rsidR="00DF00DB" w:rsidRPr="00E046FB" w:rsidRDefault="00500990">
      <w:pPr>
        <w:spacing w:line="300" w:lineRule="atLeast"/>
        <w:ind w:left="210"/>
        <w:rPr>
          <w:rFonts w:ascii="ＭＳ 明朝" w:eastAsia="ＭＳ 明朝" w:hAnsi="ＭＳ 明朝" w:cs="ＭＳ 明朝"/>
        </w:rPr>
      </w:pPr>
      <w:r w:rsidRPr="00E046FB">
        <w:rPr>
          <w:rFonts w:ascii="ＭＳ 明朝" w:eastAsia="ＭＳ 明朝" w:hAnsi="ＭＳ 明朝" w:cs="ＭＳ 明朝" w:hint="eastAsia"/>
        </w:rPr>
        <w:t>（事故報告等）</w:t>
      </w:r>
    </w:p>
    <w:p w14:paraId="20099F54" w14:textId="77777777" w:rsidR="00DF00DB" w:rsidRPr="00E046FB" w:rsidRDefault="00500990">
      <w:pPr>
        <w:spacing w:line="300" w:lineRule="atLeast"/>
        <w:ind w:left="210" w:hanging="210"/>
        <w:rPr>
          <w:rFonts w:ascii="ＭＳ 明朝" w:eastAsia="ＭＳ 明朝" w:hAnsi="ＭＳ 明朝" w:cs="ＭＳ 明朝"/>
        </w:rPr>
      </w:pPr>
      <w:r w:rsidRPr="00E046FB">
        <w:rPr>
          <w:rFonts w:ascii="ＭＳ 明朝" w:eastAsia="ＭＳ 明朝" w:hAnsi="ＭＳ 明朝" w:cs="ＭＳ 明朝" w:hint="eastAsia"/>
        </w:rPr>
        <w:t>第</w:t>
      </w:r>
      <w:r w:rsidRPr="00E046FB">
        <w:rPr>
          <w:rFonts w:ascii="ＭＳ 明朝" w:eastAsia="ＭＳ 明朝" w:hAnsi="ＭＳ 明朝" w:cs="ＭＳ 明朝"/>
        </w:rPr>
        <w:t>12</w:t>
      </w:r>
      <w:r w:rsidRPr="00E046FB">
        <w:rPr>
          <w:rFonts w:ascii="ＭＳ 明朝" w:eastAsia="ＭＳ 明朝" w:hAnsi="ＭＳ 明朝" w:cs="ＭＳ 明朝" w:hint="eastAsia"/>
        </w:rPr>
        <w:t>条　区長は、補助事業の遂行が困難となった場合においては、速やかに補助事業者をしてその理</w:t>
      </w:r>
      <w:r w:rsidRPr="00E046FB">
        <w:rPr>
          <w:rFonts w:ascii="ＭＳ 明朝" w:eastAsia="ＭＳ 明朝" w:hAnsi="ＭＳ 明朝" w:cs="ＭＳ 明朝" w:hint="eastAsia"/>
        </w:rPr>
        <w:lastRenderedPageBreak/>
        <w:t>由その他必要な事項を書面により報告させるものとする。</w:t>
      </w:r>
    </w:p>
    <w:p w14:paraId="2C322066" w14:textId="77777777" w:rsidR="00DF00DB" w:rsidRPr="00E046FB" w:rsidRDefault="00500990">
      <w:pPr>
        <w:spacing w:line="300" w:lineRule="atLeast"/>
        <w:ind w:left="210" w:hanging="210"/>
        <w:rPr>
          <w:rFonts w:ascii="ＭＳ 明朝" w:eastAsia="ＭＳ 明朝" w:hAnsi="ＭＳ 明朝" w:cs="ＭＳ 明朝"/>
        </w:rPr>
      </w:pPr>
      <w:r w:rsidRPr="00E046FB">
        <w:rPr>
          <w:rFonts w:ascii="ＭＳ 明朝" w:eastAsia="ＭＳ 明朝" w:hAnsi="ＭＳ 明朝" w:cs="ＭＳ 明朝" w:hint="eastAsia"/>
        </w:rPr>
        <w:t>２　区長は、前項の報告を受けたときは、その理由を調査し、速やかに補助事業者にその処理について適切な指示をするものとする。</w:t>
      </w:r>
    </w:p>
    <w:p w14:paraId="1A11BC74" w14:textId="77777777" w:rsidR="00DF00DB" w:rsidRPr="00E046FB" w:rsidRDefault="00500990">
      <w:pPr>
        <w:spacing w:line="300" w:lineRule="atLeast"/>
        <w:ind w:left="210"/>
        <w:rPr>
          <w:rFonts w:ascii="ＭＳ 明朝" w:eastAsia="ＭＳ 明朝" w:hAnsi="ＭＳ 明朝" w:cs="ＭＳ 明朝"/>
        </w:rPr>
      </w:pPr>
      <w:r w:rsidRPr="00E046FB">
        <w:rPr>
          <w:rFonts w:ascii="ＭＳ 明朝" w:eastAsia="ＭＳ 明朝" w:hAnsi="ＭＳ 明朝" w:cs="ＭＳ 明朝" w:hint="eastAsia"/>
        </w:rPr>
        <w:t>（状況報告）</w:t>
      </w:r>
    </w:p>
    <w:p w14:paraId="357767FC" w14:textId="77777777" w:rsidR="00DF00DB" w:rsidRPr="00E046FB" w:rsidRDefault="00500990">
      <w:pPr>
        <w:spacing w:line="300" w:lineRule="atLeast"/>
        <w:ind w:left="210" w:hanging="210"/>
        <w:rPr>
          <w:rFonts w:ascii="ＭＳ 明朝" w:eastAsia="ＭＳ 明朝" w:hAnsi="ＭＳ 明朝" w:cs="ＭＳ 明朝"/>
        </w:rPr>
      </w:pPr>
      <w:r w:rsidRPr="00E046FB">
        <w:rPr>
          <w:rFonts w:ascii="ＭＳ 明朝" w:eastAsia="ＭＳ 明朝" w:hAnsi="ＭＳ 明朝" w:cs="ＭＳ 明朝" w:hint="eastAsia"/>
        </w:rPr>
        <w:t>第</w:t>
      </w:r>
      <w:r w:rsidRPr="00E046FB">
        <w:rPr>
          <w:rFonts w:ascii="ＭＳ 明朝" w:eastAsia="ＭＳ 明朝" w:hAnsi="ＭＳ 明朝" w:cs="ＭＳ 明朝"/>
        </w:rPr>
        <w:t>13</w:t>
      </w:r>
      <w:r w:rsidRPr="00E046FB">
        <w:rPr>
          <w:rFonts w:ascii="ＭＳ 明朝" w:eastAsia="ＭＳ 明朝" w:hAnsi="ＭＳ 明朝" w:cs="ＭＳ 明朝" w:hint="eastAsia"/>
        </w:rPr>
        <w:t>条　区長は、補助事業の円滑かつ適正な執行を図るため必要があるときは、補助事業者をして補助事業の遂行の状況に関し報告させるものとする。</w:t>
      </w:r>
    </w:p>
    <w:p w14:paraId="40DD1114" w14:textId="77777777" w:rsidR="00DF00DB" w:rsidRPr="00E046FB" w:rsidRDefault="00500990">
      <w:pPr>
        <w:spacing w:line="300" w:lineRule="atLeast"/>
        <w:ind w:left="210" w:hanging="210"/>
        <w:rPr>
          <w:rFonts w:ascii="ＭＳ 明朝" w:eastAsia="ＭＳ 明朝" w:hAnsi="ＭＳ 明朝" w:cs="ＭＳ 明朝"/>
        </w:rPr>
      </w:pPr>
      <w:r w:rsidRPr="00E046FB">
        <w:rPr>
          <w:rFonts w:ascii="ＭＳ 明朝" w:eastAsia="ＭＳ 明朝" w:hAnsi="ＭＳ 明朝" w:cs="ＭＳ 明朝" w:hint="eastAsia"/>
        </w:rPr>
        <w:t>２　区長は、前項の報告を受けた場合において必要があるときは、補助事業者にその処理について適切な指示をするものとする。</w:t>
      </w:r>
    </w:p>
    <w:p w14:paraId="7BE500A2" w14:textId="77777777" w:rsidR="00DF00DB" w:rsidRPr="00E046FB" w:rsidRDefault="00500990">
      <w:pPr>
        <w:spacing w:line="300" w:lineRule="atLeast"/>
        <w:ind w:left="210"/>
        <w:rPr>
          <w:rFonts w:ascii="ＭＳ 明朝" w:eastAsia="ＭＳ 明朝" w:hAnsi="ＭＳ 明朝" w:cs="ＭＳ 明朝"/>
        </w:rPr>
      </w:pPr>
      <w:r w:rsidRPr="00E046FB">
        <w:rPr>
          <w:rFonts w:ascii="ＭＳ 明朝" w:eastAsia="ＭＳ 明朝" w:hAnsi="ＭＳ 明朝" w:cs="ＭＳ 明朝" w:hint="eastAsia"/>
        </w:rPr>
        <w:t>（補助事業の遂行命令等）</w:t>
      </w:r>
    </w:p>
    <w:p w14:paraId="1B5634EC" w14:textId="77777777" w:rsidR="00DF00DB" w:rsidRPr="00E046FB" w:rsidRDefault="00500990">
      <w:pPr>
        <w:spacing w:line="300" w:lineRule="atLeast"/>
        <w:ind w:left="210" w:hanging="210"/>
        <w:rPr>
          <w:rFonts w:ascii="ＭＳ 明朝" w:eastAsia="ＭＳ 明朝" w:hAnsi="ＭＳ 明朝" w:cs="ＭＳ 明朝"/>
        </w:rPr>
      </w:pPr>
      <w:r w:rsidRPr="00E046FB">
        <w:rPr>
          <w:rFonts w:ascii="ＭＳ 明朝" w:eastAsia="ＭＳ 明朝" w:hAnsi="ＭＳ 明朝" w:cs="ＭＳ 明朝" w:hint="eastAsia"/>
        </w:rPr>
        <w:t>第</w:t>
      </w:r>
      <w:r w:rsidRPr="00E046FB">
        <w:rPr>
          <w:rFonts w:ascii="ＭＳ 明朝" w:eastAsia="ＭＳ 明朝" w:hAnsi="ＭＳ 明朝" w:cs="ＭＳ 明朝"/>
        </w:rPr>
        <w:t>14</w:t>
      </w:r>
      <w:r w:rsidRPr="00E046FB">
        <w:rPr>
          <w:rFonts w:ascii="ＭＳ 明朝" w:eastAsia="ＭＳ 明朝" w:hAnsi="ＭＳ 明朝" w:cs="ＭＳ 明朝" w:hint="eastAsia"/>
        </w:rPr>
        <w:t>条　区長は、補助事業者による報告、地方自治法（昭和</w:t>
      </w:r>
      <w:r w:rsidRPr="00E046FB">
        <w:rPr>
          <w:rFonts w:ascii="ＭＳ 明朝" w:eastAsia="ＭＳ 明朝" w:hAnsi="ＭＳ 明朝" w:cs="ＭＳ 明朝"/>
        </w:rPr>
        <w:t>22</w:t>
      </w:r>
      <w:r w:rsidRPr="00E046FB">
        <w:rPr>
          <w:rFonts w:ascii="ＭＳ 明朝" w:eastAsia="ＭＳ 明朝" w:hAnsi="ＭＳ 明朝" w:cs="ＭＳ 明朝" w:hint="eastAsia"/>
        </w:rPr>
        <w:t>年法律第</w:t>
      </w:r>
      <w:r w:rsidRPr="00E046FB">
        <w:rPr>
          <w:rFonts w:ascii="ＭＳ 明朝" w:eastAsia="ＭＳ 明朝" w:hAnsi="ＭＳ 明朝" w:cs="ＭＳ 明朝"/>
        </w:rPr>
        <w:t>67</w:t>
      </w:r>
      <w:r w:rsidRPr="00E046FB">
        <w:rPr>
          <w:rFonts w:ascii="ＭＳ 明朝" w:eastAsia="ＭＳ 明朝" w:hAnsi="ＭＳ 明朝" w:cs="ＭＳ 明朝" w:hint="eastAsia"/>
        </w:rPr>
        <w:t>号）第</w:t>
      </w:r>
      <w:r w:rsidRPr="00E046FB">
        <w:rPr>
          <w:rFonts w:ascii="ＭＳ 明朝" w:eastAsia="ＭＳ 明朝" w:hAnsi="ＭＳ 明朝" w:cs="ＭＳ 明朝"/>
        </w:rPr>
        <w:t>221</w:t>
      </w:r>
      <w:r w:rsidRPr="00E046FB">
        <w:rPr>
          <w:rFonts w:ascii="ＭＳ 明朝" w:eastAsia="ＭＳ 明朝" w:hAnsi="ＭＳ 明朝" w:cs="ＭＳ 明朝" w:hint="eastAsia"/>
        </w:rPr>
        <w:t>条第２項の規定による調査等により、補助事業者の行う補助事業が補助金の交付の決定の内容又はこれに付した条件に従って遂行されていないと認めるときは、補助事業者に対し、これらに従って当該補助事業を遂行すべきことを命ずるものとする。</w:t>
      </w:r>
    </w:p>
    <w:p w14:paraId="55391521" w14:textId="77777777" w:rsidR="00DF00DB" w:rsidRPr="00E046FB" w:rsidRDefault="00500990">
      <w:pPr>
        <w:spacing w:line="300" w:lineRule="atLeast"/>
        <w:ind w:left="210" w:hanging="210"/>
        <w:rPr>
          <w:rFonts w:ascii="ＭＳ 明朝" w:eastAsia="ＭＳ 明朝" w:hAnsi="ＭＳ 明朝" w:cs="ＭＳ 明朝"/>
        </w:rPr>
      </w:pPr>
      <w:r w:rsidRPr="00E046FB">
        <w:rPr>
          <w:rFonts w:ascii="ＭＳ 明朝" w:eastAsia="ＭＳ 明朝" w:hAnsi="ＭＳ 明朝" w:cs="ＭＳ 明朝" w:hint="eastAsia"/>
        </w:rPr>
        <w:t>２　区長は、補助事業者が前項の命令に違反したときは、当該補助事業の遂行の一時停止を命ずるものとする。</w:t>
      </w:r>
    </w:p>
    <w:p w14:paraId="09EC7333" w14:textId="77777777" w:rsidR="00DF00DB" w:rsidRPr="00E046FB" w:rsidRDefault="00500990">
      <w:pPr>
        <w:spacing w:line="300" w:lineRule="atLeast"/>
        <w:ind w:left="210" w:hanging="210"/>
        <w:rPr>
          <w:rFonts w:ascii="ＭＳ 明朝" w:eastAsia="ＭＳ 明朝" w:hAnsi="ＭＳ 明朝" w:cs="ＭＳ 明朝"/>
        </w:rPr>
      </w:pPr>
      <w:r w:rsidRPr="00E046FB">
        <w:rPr>
          <w:rFonts w:ascii="ＭＳ 明朝" w:eastAsia="ＭＳ 明朝" w:hAnsi="ＭＳ 明朝" w:cs="ＭＳ 明朝" w:hint="eastAsia"/>
        </w:rPr>
        <w:t>３　区長は、前項の規定により補助事業の遂行の一時停止を命ずる場合において、補助事業者が当該補助金の交付の決定の内容又はこれに付した条件に適合させるための措置を指定する期日までにとらないときは、第</w:t>
      </w:r>
      <w:r w:rsidRPr="00E046FB">
        <w:rPr>
          <w:rFonts w:ascii="ＭＳ 明朝" w:eastAsia="ＭＳ 明朝" w:hAnsi="ＭＳ 明朝" w:cs="ＭＳ 明朝"/>
        </w:rPr>
        <w:t>21</w:t>
      </w:r>
      <w:r w:rsidRPr="00E046FB">
        <w:rPr>
          <w:rFonts w:ascii="ＭＳ 明朝" w:eastAsia="ＭＳ 明朝" w:hAnsi="ＭＳ 明朝" w:cs="ＭＳ 明朝" w:hint="eastAsia"/>
        </w:rPr>
        <w:t>条第３号の規定により当該補助金の交付の決定の全部又は一部を取り消す旨を明らかにするものとする。</w:t>
      </w:r>
    </w:p>
    <w:p w14:paraId="4F0C27B2" w14:textId="77777777" w:rsidR="00DF00DB" w:rsidRPr="00E046FB" w:rsidRDefault="00500990">
      <w:pPr>
        <w:spacing w:line="300" w:lineRule="atLeast"/>
        <w:ind w:left="210"/>
        <w:rPr>
          <w:rFonts w:ascii="ＭＳ 明朝" w:eastAsia="ＭＳ 明朝" w:hAnsi="ＭＳ 明朝" w:cs="ＭＳ 明朝"/>
        </w:rPr>
      </w:pPr>
      <w:r w:rsidRPr="00E046FB">
        <w:rPr>
          <w:rFonts w:ascii="ＭＳ 明朝" w:eastAsia="ＭＳ 明朝" w:hAnsi="ＭＳ 明朝" w:cs="ＭＳ 明朝" w:hint="eastAsia"/>
        </w:rPr>
        <w:t>（補助金の請求及び交付）</w:t>
      </w:r>
    </w:p>
    <w:p w14:paraId="205BAC09" w14:textId="77777777" w:rsidR="00DF00DB" w:rsidRPr="00E046FB" w:rsidRDefault="00500990">
      <w:pPr>
        <w:spacing w:line="300" w:lineRule="atLeast"/>
        <w:ind w:left="210" w:hanging="210"/>
        <w:rPr>
          <w:rFonts w:ascii="ＭＳ 明朝" w:eastAsia="ＭＳ 明朝" w:hAnsi="ＭＳ 明朝" w:cs="ＭＳ 明朝"/>
        </w:rPr>
      </w:pPr>
      <w:r w:rsidRPr="00E046FB">
        <w:rPr>
          <w:rFonts w:ascii="ＭＳ 明朝" w:eastAsia="ＭＳ 明朝" w:hAnsi="ＭＳ 明朝" w:cs="ＭＳ 明朝" w:hint="eastAsia"/>
        </w:rPr>
        <w:t>第</w:t>
      </w:r>
      <w:r w:rsidRPr="00E046FB">
        <w:rPr>
          <w:rFonts w:ascii="ＭＳ 明朝" w:eastAsia="ＭＳ 明朝" w:hAnsi="ＭＳ 明朝" w:cs="ＭＳ 明朝"/>
        </w:rPr>
        <w:t>15</w:t>
      </w:r>
      <w:r w:rsidRPr="00E046FB">
        <w:rPr>
          <w:rFonts w:ascii="ＭＳ 明朝" w:eastAsia="ＭＳ 明朝" w:hAnsi="ＭＳ 明朝" w:cs="ＭＳ 明朝" w:hint="eastAsia"/>
        </w:rPr>
        <w:t>条　補助事業者は、第３条に規定する補助事業について補助金の請求をするときは、大田区次世代育成支援緊急対策整備事業補助金請求書（別記第６号様式）に必要な書類を添えて、区長が別に定める期日までに請求しなければならない。</w:t>
      </w:r>
    </w:p>
    <w:p w14:paraId="77E39CF9" w14:textId="77777777" w:rsidR="00DF00DB" w:rsidRPr="00E046FB" w:rsidRDefault="00500990">
      <w:pPr>
        <w:spacing w:line="300" w:lineRule="atLeast"/>
        <w:ind w:left="210" w:hanging="210"/>
        <w:rPr>
          <w:rFonts w:ascii="ＭＳ 明朝" w:eastAsia="ＭＳ 明朝" w:hAnsi="ＭＳ 明朝" w:cs="ＭＳ 明朝"/>
        </w:rPr>
      </w:pPr>
      <w:r w:rsidRPr="00E046FB">
        <w:rPr>
          <w:rFonts w:ascii="ＭＳ 明朝" w:eastAsia="ＭＳ 明朝" w:hAnsi="ＭＳ 明朝" w:cs="ＭＳ 明朝" w:hint="eastAsia"/>
        </w:rPr>
        <w:t>２　区長は、補助事業者からの前項の請求があった場合は、審査の上、適当と認める場合は、通常払にて支払うものとする。</w:t>
      </w:r>
    </w:p>
    <w:p w14:paraId="7209F623" w14:textId="77777777" w:rsidR="00DF00DB" w:rsidRPr="00E046FB" w:rsidRDefault="00500990">
      <w:pPr>
        <w:spacing w:line="300" w:lineRule="atLeast"/>
        <w:ind w:left="210" w:hanging="210"/>
        <w:rPr>
          <w:rFonts w:ascii="ＭＳ 明朝" w:eastAsia="ＭＳ 明朝" w:hAnsi="ＭＳ 明朝" w:cs="ＭＳ 明朝"/>
        </w:rPr>
      </w:pPr>
      <w:r w:rsidRPr="00E046FB">
        <w:rPr>
          <w:rFonts w:ascii="ＭＳ 明朝" w:eastAsia="ＭＳ 明朝" w:hAnsi="ＭＳ 明朝" w:cs="ＭＳ 明朝" w:hint="eastAsia"/>
        </w:rPr>
        <w:t>３　区長は、前項の規定に関わらず、補助事業者から第３条第８項に規定する事業について、前１項の請求があった場合においては、審査の上、適当と認めるときは、概算払いにて支払うこととする。</w:t>
      </w:r>
    </w:p>
    <w:p w14:paraId="03349C52" w14:textId="77777777" w:rsidR="00DF00DB" w:rsidRPr="00E046FB" w:rsidRDefault="00500990">
      <w:pPr>
        <w:spacing w:line="300" w:lineRule="atLeast"/>
        <w:ind w:left="210"/>
        <w:rPr>
          <w:rFonts w:ascii="ＭＳ 明朝" w:eastAsia="ＭＳ 明朝" w:hAnsi="ＭＳ 明朝" w:cs="ＭＳ 明朝"/>
        </w:rPr>
      </w:pPr>
      <w:r w:rsidRPr="00E046FB">
        <w:rPr>
          <w:rFonts w:ascii="ＭＳ 明朝" w:eastAsia="ＭＳ 明朝" w:hAnsi="ＭＳ 明朝" w:cs="ＭＳ 明朝" w:hint="eastAsia"/>
        </w:rPr>
        <w:t>（実績報告）</w:t>
      </w:r>
    </w:p>
    <w:p w14:paraId="145DB628" w14:textId="77777777" w:rsidR="00DF00DB" w:rsidRPr="00E046FB" w:rsidRDefault="00500990">
      <w:pPr>
        <w:spacing w:line="300" w:lineRule="atLeast"/>
        <w:ind w:left="210" w:hanging="210"/>
        <w:rPr>
          <w:rFonts w:ascii="ＭＳ 明朝" w:eastAsia="ＭＳ 明朝" w:hAnsi="ＭＳ 明朝" w:cs="ＭＳ 明朝"/>
        </w:rPr>
      </w:pPr>
      <w:r w:rsidRPr="00E046FB">
        <w:rPr>
          <w:rFonts w:ascii="ＭＳ 明朝" w:eastAsia="ＭＳ 明朝" w:hAnsi="ＭＳ 明朝" w:cs="ＭＳ 明朝" w:hint="eastAsia"/>
        </w:rPr>
        <w:t>第</w:t>
      </w:r>
      <w:r w:rsidRPr="00E046FB">
        <w:rPr>
          <w:rFonts w:ascii="ＭＳ 明朝" w:eastAsia="ＭＳ 明朝" w:hAnsi="ＭＳ 明朝" w:cs="ＭＳ 明朝"/>
        </w:rPr>
        <w:t>16</w:t>
      </w:r>
      <w:r w:rsidRPr="00E046FB">
        <w:rPr>
          <w:rFonts w:ascii="ＭＳ 明朝" w:eastAsia="ＭＳ 明朝" w:hAnsi="ＭＳ 明朝" w:cs="ＭＳ 明朝" w:hint="eastAsia"/>
        </w:rPr>
        <w:t>条　補助事業者は、補助事業が完了したとき又は補助金の交付の決定に係る会計年度が終了したときは、区長が別に定める期日までに、大田区次世代育成支援緊急対策整備事業実績報告書（別記第７号様式）により区長に報告しなければならない。</w:t>
      </w:r>
    </w:p>
    <w:p w14:paraId="6A21D122" w14:textId="77777777" w:rsidR="00DF00DB" w:rsidRPr="00E046FB" w:rsidRDefault="00500990">
      <w:pPr>
        <w:spacing w:line="300" w:lineRule="atLeast"/>
        <w:ind w:left="210"/>
        <w:rPr>
          <w:rFonts w:ascii="ＭＳ 明朝" w:eastAsia="ＭＳ 明朝" w:hAnsi="ＭＳ 明朝" w:cs="ＭＳ 明朝"/>
        </w:rPr>
      </w:pPr>
      <w:r w:rsidRPr="00E046FB">
        <w:rPr>
          <w:rFonts w:ascii="ＭＳ 明朝" w:eastAsia="ＭＳ 明朝" w:hAnsi="ＭＳ 明朝" w:cs="ＭＳ 明朝" w:hint="eastAsia"/>
        </w:rPr>
        <w:t>（補助金の額の確定）</w:t>
      </w:r>
    </w:p>
    <w:p w14:paraId="2E60E377" w14:textId="77777777" w:rsidR="00DF00DB" w:rsidRPr="00E046FB" w:rsidRDefault="00500990">
      <w:pPr>
        <w:spacing w:line="300" w:lineRule="atLeast"/>
        <w:ind w:left="210" w:hanging="210"/>
        <w:rPr>
          <w:rFonts w:ascii="ＭＳ 明朝" w:eastAsia="ＭＳ 明朝" w:hAnsi="ＭＳ 明朝" w:cs="ＭＳ 明朝"/>
        </w:rPr>
      </w:pPr>
      <w:r w:rsidRPr="00E046FB">
        <w:rPr>
          <w:rFonts w:ascii="ＭＳ 明朝" w:eastAsia="ＭＳ 明朝" w:hAnsi="ＭＳ 明朝" w:cs="ＭＳ 明朝" w:hint="eastAsia"/>
        </w:rPr>
        <w:t>第</w:t>
      </w:r>
      <w:r w:rsidRPr="00E046FB">
        <w:rPr>
          <w:rFonts w:ascii="ＭＳ 明朝" w:eastAsia="ＭＳ 明朝" w:hAnsi="ＭＳ 明朝" w:cs="ＭＳ 明朝"/>
        </w:rPr>
        <w:t>17</w:t>
      </w:r>
      <w:r w:rsidRPr="00E046FB">
        <w:rPr>
          <w:rFonts w:ascii="ＭＳ 明朝" w:eastAsia="ＭＳ 明朝" w:hAnsi="ＭＳ 明朝" w:cs="ＭＳ 明朝" w:hint="eastAsia"/>
        </w:rPr>
        <w:t>条　区長は、前条の規定により実績報告を受けた場合においては、実績報告書の審査及び必要に応じて行う現地調査等により、その報告に係る補助事業の成果が補助金の交付の決定の内容及びこれに付した条件に適合するものであるかどうかを調査し、適合すると認めたときは、交付すべき補助金の額を確定し、大田区次世代育成支援緊急対策整備事業補助金交付額確定通知書（別記第８号様式）により補助事業者に通知するものとする。</w:t>
      </w:r>
    </w:p>
    <w:p w14:paraId="5603051A" w14:textId="77777777" w:rsidR="00DF00DB" w:rsidRPr="00E046FB" w:rsidRDefault="00500990">
      <w:pPr>
        <w:spacing w:line="300" w:lineRule="atLeast"/>
        <w:ind w:left="210"/>
        <w:rPr>
          <w:rFonts w:ascii="ＭＳ 明朝" w:eastAsia="ＭＳ 明朝" w:hAnsi="ＭＳ 明朝" w:cs="ＭＳ 明朝"/>
        </w:rPr>
      </w:pPr>
      <w:r w:rsidRPr="00E046FB">
        <w:rPr>
          <w:rFonts w:ascii="ＭＳ 明朝" w:eastAsia="ＭＳ 明朝" w:hAnsi="ＭＳ 明朝" w:cs="ＭＳ 明朝" w:hint="eastAsia"/>
        </w:rPr>
        <w:t>（是正のための措置）</w:t>
      </w:r>
    </w:p>
    <w:p w14:paraId="4CE78B1D" w14:textId="77777777" w:rsidR="00DF00DB" w:rsidRPr="00E046FB" w:rsidRDefault="00500990">
      <w:pPr>
        <w:spacing w:line="300" w:lineRule="atLeast"/>
        <w:ind w:left="210" w:hanging="210"/>
        <w:rPr>
          <w:rFonts w:ascii="ＭＳ 明朝" w:eastAsia="ＭＳ 明朝" w:hAnsi="ＭＳ 明朝" w:cs="ＭＳ 明朝"/>
        </w:rPr>
      </w:pPr>
      <w:r w:rsidRPr="00E046FB">
        <w:rPr>
          <w:rFonts w:ascii="ＭＳ 明朝" w:eastAsia="ＭＳ 明朝" w:hAnsi="ＭＳ 明朝" w:cs="ＭＳ 明朝" w:hint="eastAsia"/>
        </w:rPr>
        <w:t>第</w:t>
      </w:r>
      <w:r w:rsidRPr="00E046FB">
        <w:rPr>
          <w:rFonts w:ascii="ＭＳ 明朝" w:eastAsia="ＭＳ 明朝" w:hAnsi="ＭＳ 明朝" w:cs="ＭＳ 明朝"/>
        </w:rPr>
        <w:t>18</w:t>
      </w:r>
      <w:r w:rsidRPr="00E046FB">
        <w:rPr>
          <w:rFonts w:ascii="ＭＳ 明朝" w:eastAsia="ＭＳ 明朝" w:hAnsi="ＭＳ 明朝" w:cs="ＭＳ 明朝" w:hint="eastAsia"/>
        </w:rPr>
        <w:t>条　区長は、前条の規定による調査の結果、補助事業の成果が補助金の交付の決定の内容及びこれに付した条件に適合しないと認めるときは、補助事業者をして、当該補助事業につき、これに適合させるための措置をとるべきことを命ずるものとする。</w:t>
      </w:r>
    </w:p>
    <w:p w14:paraId="69D0BB1D" w14:textId="77777777" w:rsidR="00DF00DB" w:rsidRPr="00E046FB" w:rsidRDefault="00500990">
      <w:pPr>
        <w:spacing w:line="300" w:lineRule="atLeast"/>
        <w:ind w:left="210" w:hanging="210"/>
        <w:rPr>
          <w:rFonts w:ascii="ＭＳ 明朝" w:eastAsia="ＭＳ 明朝" w:hAnsi="ＭＳ 明朝" w:cs="ＭＳ 明朝"/>
        </w:rPr>
      </w:pPr>
      <w:r w:rsidRPr="00E046FB">
        <w:rPr>
          <w:rFonts w:ascii="ＭＳ 明朝" w:eastAsia="ＭＳ 明朝" w:hAnsi="ＭＳ 明朝" w:cs="ＭＳ 明朝" w:hint="eastAsia"/>
        </w:rPr>
        <w:t>２　第</w:t>
      </w:r>
      <w:r w:rsidRPr="00E046FB">
        <w:rPr>
          <w:rFonts w:ascii="ＭＳ 明朝" w:eastAsia="ＭＳ 明朝" w:hAnsi="ＭＳ 明朝" w:cs="ＭＳ 明朝"/>
        </w:rPr>
        <w:t>16</w:t>
      </w:r>
      <w:r w:rsidRPr="00E046FB">
        <w:rPr>
          <w:rFonts w:ascii="ＭＳ 明朝" w:eastAsia="ＭＳ 明朝" w:hAnsi="ＭＳ 明朝" w:cs="ＭＳ 明朝" w:hint="eastAsia"/>
        </w:rPr>
        <w:t>条の規定は、前項の命令により補助事業者が必要な措置をした場合について準用する。</w:t>
      </w:r>
    </w:p>
    <w:p w14:paraId="07A730BD" w14:textId="77777777" w:rsidR="00DF00DB" w:rsidRPr="00E046FB" w:rsidRDefault="00500990">
      <w:pPr>
        <w:spacing w:line="300" w:lineRule="atLeast"/>
        <w:ind w:left="210"/>
        <w:rPr>
          <w:rFonts w:ascii="ＭＳ 明朝" w:eastAsia="ＭＳ 明朝" w:hAnsi="ＭＳ 明朝" w:cs="ＭＳ 明朝"/>
        </w:rPr>
      </w:pPr>
      <w:r w:rsidRPr="00E046FB">
        <w:rPr>
          <w:rFonts w:ascii="ＭＳ 明朝" w:eastAsia="ＭＳ 明朝" w:hAnsi="ＭＳ 明朝" w:cs="ＭＳ 明朝" w:hint="eastAsia"/>
        </w:rPr>
        <w:t>（補助金の精算）</w:t>
      </w:r>
    </w:p>
    <w:p w14:paraId="34057709" w14:textId="77777777" w:rsidR="00DF00DB" w:rsidRPr="00E046FB" w:rsidRDefault="00500990">
      <w:pPr>
        <w:spacing w:line="300" w:lineRule="atLeast"/>
        <w:ind w:left="210" w:hanging="210"/>
        <w:rPr>
          <w:rFonts w:ascii="ＭＳ 明朝" w:eastAsia="ＭＳ 明朝" w:hAnsi="ＭＳ 明朝" w:cs="ＭＳ 明朝"/>
        </w:rPr>
      </w:pPr>
      <w:r w:rsidRPr="00E046FB">
        <w:rPr>
          <w:rFonts w:ascii="ＭＳ 明朝" w:eastAsia="ＭＳ 明朝" w:hAnsi="ＭＳ 明朝" w:cs="ＭＳ 明朝" w:hint="eastAsia"/>
        </w:rPr>
        <w:t>第</w:t>
      </w:r>
      <w:r w:rsidRPr="00E046FB">
        <w:rPr>
          <w:rFonts w:ascii="ＭＳ 明朝" w:eastAsia="ＭＳ 明朝" w:hAnsi="ＭＳ 明朝" w:cs="ＭＳ 明朝"/>
        </w:rPr>
        <w:t>19</w:t>
      </w:r>
      <w:r w:rsidRPr="00E046FB">
        <w:rPr>
          <w:rFonts w:ascii="ＭＳ 明朝" w:eastAsia="ＭＳ 明朝" w:hAnsi="ＭＳ 明朝" w:cs="ＭＳ 明朝" w:hint="eastAsia"/>
        </w:rPr>
        <w:t>条　第３条第８項に規定する事業を実施する補助事業者は、第</w:t>
      </w:r>
      <w:r w:rsidRPr="00E046FB">
        <w:rPr>
          <w:rFonts w:ascii="ＭＳ 明朝" w:eastAsia="ＭＳ 明朝" w:hAnsi="ＭＳ 明朝" w:cs="ＭＳ 明朝"/>
        </w:rPr>
        <w:t>17</w:t>
      </w:r>
      <w:r w:rsidRPr="00E046FB">
        <w:rPr>
          <w:rFonts w:ascii="ＭＳ 明朝" w:eastAsia="ＭＳ 明朝" w:hAnsi="ＭＳ 明朝" w:cs="ＭＳ 明朝" w:hint="eastAsia"/>
        </w:rPr>
        <w:t>条の規定により額確定通知書を受領後、速やかに補助事業者に対する大田区次世代育成支援緊急対策整備事業補助金精算書（別記</w:t>
      </w:r>
      <w:r w:rsidRPr="00E046FB">
        <w:rPr>
          <w:rFonts w:ascii="ＭＳ 明朝" w:eastAsia="ＭＳ 明朝" w:hAnsi="ＭＳ 明朝" w:cs="ＭＳ 明朝" w:hint="eastAsia"/>
        </w:rPr>
        <w:lastRenderedPageBreak/>
        <w:t>第９号様式）を区長へ提出し、補助金の残額がある場合には、定められた期限までにこれを返還しなければならない。</w:t>
      </w:r>
    </w:p>
    <w:p w14:paraId="50B46CD6" w14:textId="77777777" w:rsidR="00DF00DB" w:rsidRPr="00E046FB" w:rsidRDefault="00500990">
      <w:pPr>
        <w:spacing w:line="300" w:lineRule="atLeast"/>
        <w:ind w:left="210"/>
        <w:rPr>
          <w:rFonts w:ascii="ＭＳ 明朝" w:eastAsia="ＭＳ 明朝" w:hAnsi="ＭＳ 明朝" w:cs="ＭＳ 明朝"/>
        </w:rPr>
      </w:pPr>
      <w:r w:rsidRPr="00E046FB">
        <w:rPr>
          <w:rFonts w:ascii="ＭＳ 明朝" w:eastAsia="ＭＳ 明朝" w:hAnsi="ＭＳ 明朝" w:cs="ＭＳ 明朝" w:hint="eastAsia"/>
        </w:rPr>
        <w:t>（消費税及び地方消費税に係る仕入控除税額の確定に伴う補助金の返還）</w:t>
      </w:r>
    </w:p>
    <w:p w14:paraId="34C01C0B" w14:textId="77777777" w:rsidR="00DF00DB" w:rsidRPr="00E046FB" w:rsidRDefault="00500990">
      <w:pPr>
        <w:spacing w:line="300" w:lineRule="atLeast"/>
        <w:ind w:left="210" w:hanging="210"/>
        <w:rPr>
          <w:rFonts w:ascii="ＭＳ 明朝" w:eastAsia="ＭＳ 明朝" w:hAnsi="ＭＳ 明朝" w:cs="ＭＳ 明朝"/>
        </w:rPr>
      </w:pPr>
      <w:r w:rsidRPr="00E046FB">
        <w:rPr>
          <w:rFonts w:ascii="ＭＳ 明朝" w:eastAsia="ＭＳ 明朝" w:hAnsi="ＭＳ 明朝" w:cs="ＭＳ 明朝" w:hint="eastAsia"/>
        </w:rPr>
        <w:t>第</w:t>
      </w:r>
      <w:r w:rsidRPr="00E046FB">
        <w:rPr>
          <w:rFonts w:ascii="ＭＳ 明朝" w:eastAsia="ＭＳ 明朝" w:hAnsi="ＭＳ 明朝" w:cs="ＭＳ 明朝"/>
        </w:rPr>
        <w:t>20</w:t>
      </w:r>
      <w:r w:rsidRPr="00E046FB">
        <w:rPr>
          <w:rFonts w:ascii="ＭＳ 明朝" w:eastAsia="ＭＳ 明朝" w:hAnsi="ＭＳ 明朝" w:cs="ＭＳ 明朝" w:hint="eastAsia"/>
        </w:rPr>
        <w:t>条　補助事業者は、補助事業完了後に消費税及び地方消費税の申告により補助金に係る消費税及び地方消費税の仕入控除税額が確定した場合には、速やかに大田区次世代育成支援緊急対策整備事業補助金に係る消費税及び地方消費税額の確定に伴う報告書（別記第</w:t>
      </w:r>
      <w:r w:rsidRPr="00E046FB">
        <w:rPr>
          <w:rFonts w:ascii="ＭＳ 明朝" w:eastAsia="ＭＳ 明朝" w:hAnsi="ＭＳ 明朝" w:cs="ＭＳ 明朝"/>
        </w:rPr>
        <w:t>10</w:t>
      </w:r>
      <w:r w:rsidRPr="00E046FB">
        <w:rPr>
          <w:rFonts w:ascii="ＭＳ 明朝" w:eastAsia="ＭＳ 明朝" w:hAnsi="ＭＳ 明朝" w:cs="ＭＳ 明朝" w:hint="eastAsia"/>
        </w:rPr>
        <w:t>号様式）により区長に報告しなければならない。この場合において、補助事業者が全国的に事業を展開する組織の一支部、一支社、一支所等であって、自ら消費税及び地方消費税の申告を行わず、本部、本社、本所等（以下この号において「本部等」という。）で消費税及び地方消費税の申告を行っている場合は、本部等の課税売上割合等の申告内容に基づき報告を行うものとする。</w:t>
      </w:r>
    </w:p>
    <w:p w14:paraId="4900A4B7" w14:textId="77777777" w:rsidR="00DF00DB" w:rsidRPr="00E046FB" w:rsidRDefault="00500990">
      <w:pPr>
        <w:spacing w:line="300" w:lineRule="atLeast"/>
        <w:ind w:left="210" w:hanging="210"/>
        <w:rPr>
          <w:rFonts w:ascii="ＭＳ 明朝" w:eastAsia="ＭＳ 明朝" w:hAnsi="ＭＳ 明朝" w:cs="ＭＳ 明朝"/>
        </w:rPr>
      </w:pPr>
      <w:r w:rsidRPr="00E046FB">
        <w:rPr>
          <w:rFonts w:ascii="ＭＳ 明朝" w:eastAsia="ＭＳ 明朝" w:hAnsi="ＭＳ 明朝" w:cs="ＭＳ 明朝" w:hint="eastAsia"/>
        </w:rPr>
        <w:t>２　区長は、前項の報告があった場合には、当該消費税及び地方消費税の全部又は一部の返還を命じるものとする。</w:t>
      </w:r>
    </w:p>
    <w:p w14:paraId="38BBEEB3" w14:textId="77777777" w:rsidR="00DF00DB" w:rsidRPr="00E046FB" w:rsidRDefault="00500990">
      <w:pPr>
        <w:spacing w:line="300" w:lineRule="atLeast"/>
        <w:ind w:left="210"/>
        <w:rPr>
          <w:rFonts w:ascii="ＭＳ 明朝" w:eastAsia="ＭＳ 明朝" w:hAnsi="ＭＳ 明朝" w:cs="ＭＳ 明朝"/>
        </w:rPr>
      </w:pPr>
      <w:r w:rsidRPr="00E046FB">
        <w:rPr>
          <w:rFonts w:ascii="ＭＳ 明朝" w:eastAsia="ＭＳ 明朝" w:hAnsi="ＭＳ 明朝" w:cs="ＭＳ 明朝" w:hint="eastAsia"/>
        </w:rPr>
        <w:t>（決定の取消し）</w:t>
      </w:r>
    </w:p>
    <w:p w14:paraId="1CC12A49" w14:textId="77777777" w:rsidR="00DF00DB" w:rsidRPr="00E046FB" w:rsidRDefault="00500990">
      <w:pPr>
        <w:spacing w:line="300" w:lineRule="atLeast"/>
        <w:ind w:left="210" w:hanging="210"/>
        <w:rPr>
          <w:rFonts w:ascii="ＭＳ 明朝" w:eastAsia="ＭＳ 明朝" w:hAnsi="ＭＳ 明朝" w:cs="ＭＳ 明朝"/>
        </w:rPr>
      </w:pPr>
      <w:r w:rsidRPr="00E046FB">
        <w:rPr>
          <w:rFonts w:ascii="ＭＳ 明朝" w:eastAsia="ＭＳ 明朝" w:hAnsi="ＭＳ 明朝" w:cs="ＭＳ 明朝" w:hint="eastAsia"/>
        </w:rPr>
        <w:t>第</w:t>
      </w:r>
      <w:r w:rsidRPr="00E046FB">
        <w:rPr>
          <w:rFonts w:ascii="ＭＳ 明朝" w:eastAsia="ＭＳ 明朝" w:hAnsi="ＭＳ 明朝" w:cs="ＭＳ 明朝"/>
        </w:rPr>
        <w:t>21</w:t>
      </w:r>
      <w:r w:rsidRPr="00E046FB">
        <w:rPr>
          <w:rFonts w:ascii="ＭＳ 明朝" w:eastAsia="ＭＳ 明朝" w:hAnsi="ＭＳ 明朝" w:cs="ＭＳ 明朝" w:hint="eastAsia"/>
        </w:rPr>
        <w:t>条　区長は、補助事業者が次の各号のいずれかに該当する場合は、補助金の交付決定の全部又は一部を取り消すことができる。</w:t>
      </w:r>
    </w:p>
    <w:p w14:paraId="39800385" w14:textId="77777777" w:rsidR="00DF00DB" w:rsidRPr="00E046FB" w:rsidRDefault="00500990">
      <w:pPr>
        <w:spacing w:line="300" w:lineRule="atLeast"/>
        <w:ind w:left="420" w:hanging="210"/>
        <w:rPr>
          <w:rFonts w:ascii="ＭＳ 明朝" w:eastAsia="ＭＳ 明朝" w:hAnsi="ＭＳ 明朝" w:cs="ＭＳ 明朝"/>
        </w:rPr>
      </w:pPr>
      <w:r w:rsidRPr="00E046FB">
        <w:rPr>
          <w:rFonts w:ascii="ＭＳ 明朝" w:eastAsia="ＭＳ 明朝" w:hAnsi="ＭＳ 明朝" w:cs="ＭＳ 明朝"/>
        </w:rPr>
        <w:t>(</w:t>
      </w:r>
      <w:r w:rsidRPr="00E046FB">
        <w:rPr>
          <w:rFonts w:ascii="ＭＳ 明朝" w:eastAsia="ＭＳ 明朝" w:hAnsi="ＭＳ 明朝" w:cs="ＭＳ 明朝" w:hint="eastAsia"/>
        </w:rPr>
        <w:t>１</w:t>
      </w:r>
      <w:r w:rsidRPr="00E046FB">
        <w:rPr>
          <w:rFonts w:ascii="ＭＳ 明朝" w:eastAsia="ＭＳ 明朝" w:hAnsi="ＭＳ 明朝" w:cs="ＭＳ 明朝"/>
        </w:rPr>
        <w:t>)</w:t>
      </w:r>
      <w:r w:rsidRPr="00E046FB">
        <w:rPr>
          <w:rFonts w:ascii="ＭＳ 明朝" w:eastAsia="ＭＳ 明朝" w:hAnsi="ＭＳ 明朝" w:cs="ＭＳ 明朝" w:hint="eastAsia"/>
        </w:rPr>
        <w:t xml:space="preserve">　偽りその他不正の手段により補助金の交付を受けたとき。</w:t>
      </w:r>
    </w:p>
    <w:p w14:paraId="7F13C65A" w14:textId="77777777" w:rsidR="00DF00DB" w:rsidRPr="00E046FB" w:rsidRDefault="00500990">
      <w:pPr>
        <w:spacing w:line="300" w:lineRule="atLeast"/>
        <w:ind w:left="420" w:hanging="210"/>
        <w:rPr>
          <w:rFonts w:ascii="ＭＳ 明朝" w:eastAsia="ＭＳ 明朝" w:hAnsi="ＭＳ 明朝" w:cs="ＭＳ 明朝"/>
        </w:rPr>
      </w:pPr>
      <w:r w:rsidRPr="00E046FB">
        <w:rPr>
          <w:rFonts w:ascii="ＭＳ 明朝" w:eastAsia="ＭＳ 明朝" w:hAnsi="ＭＳ 明朝" w:cs="ＭＳ 明朝"/>
        </w:rPr>
        <w:t>(</w:t>
      </w:r>
      <w:r w:rsidRPr="00E046FB">
        <w:rPr>
          <w:rFonts w:ascii="ＭＳ 明朝" w:eastAsia="ＭＳ 明朝" w:hAnsi="ＭＳ 明朝" w:cs="ＭＳ 明朝" w:hint="eastAsia"/>
        </w:rPr>
        <w:t>２</w:t>
      </w:r>
      <w:r w:rsidRPr="00E046FB">
        <w:rPr>
          <w:rFonts w:ascii="ＭＳ 明朝" w:eastAsia="ＭＳ 明朝" w:hAnsi="ＭＳ 明朝" w:cs="ＭＳ 明朝"/>
        </w:rPr>
        <w:t>)</w:t>
      </w:r>
      <w:r w:rsidRPr="00E046FB">
        <w:rPr>
          <w:rFonts w:ascii="ＭＳ 明朝" w:eastAsia="ＭＳ 明朝" w:hAnsi="ＭＳ 明朝" w:cs="ＭＳ 明朝" w:hint="eastAsia"/>
        </w:rPr>
        <w:t xml:space="preserve">　補助金を他の用途に使用したとき。</w:t>
      </w:r>
    </w:p>
    <w:p w14:paraId="34AD5E03" w14:textId="77777777" w:rsidR="00DF00DB" w:rsidRPr="00E046FB" w:rsidRDefault="00500990">
      <w:pPr>
        <w:spacing w:line="300" w:lineRule="atLeast"/>
        <w:ind w:left="420" w:hanging="210"/>
        <w:rPr>
          <w:rFonts w:ascii="ＭＳ 明朝" w:eastAsia="ＭＳ 明朝" w:hAnsi="ＭＳ 明朝" w:cs="ＭＳ 明朝"/>
        </w:rPr>
      </w:pPr>
      <w:r w:rsidRPr="00E046FB">
        <w:rPr>
          <w:rFonts w:ascii="ＭＳ 明朝" w:eastAsia="ＭＳ 明朝" w:hAnsi="ＭＳ 明朝" w:cs="ＭＳ 明朝"/>
        </w:rPr>
        <w:t>(</w:t>
      </w:r>
      <w:r w:rsidRPr="00E046FB">
        <w:rPr>
          <w:rFonts w:ascii="ＭＳ 明朝" w:eastAsia="ＭＳ 明朝" w:hAnsi="ＭＳ 明朝" w:cs="ＭＳ 明朝" w:hint="eastAsia"/>
        </w:rPr>
        <w:t>３</w:t>
      </w:r>
      <w:r w:rsidRPr="00E046FB">
        <w:rPr>
          <w:rFonts w:ascii="ＭＳ 明朝" w:eastAsia="ＭＳ 明朝" w:hAnsi="ＭＳ 明朝" w:cs="ＭＳ 明朝"/>
        </w:rPr>
        <w:t>)</w:t>
      </w:r>
      <w:r w:rsidRPr="00E046FB">
        <w:rPr>
          <w:rFonts w:ascii="ＭＳ 明朝" w:eastAsia="ＭＳ 明朝" w:hAnsi="ＭＳ 明朝" w:cs="ＭＳ 明朝" w:hint="eastAsia"/>
        </w:rPr>
        <w:t xml:space="preserve">　その他補助金の交付の決定の内容又はこれに付した条件その他法令又はこの要綱に違反したとき。</w:t>
      </w:r>
    </w:p>
    <w:p w14:paraId="79FC618B" w14:textId="77777777" w:rsidR="00DF00DB" w:rsidRPr="00E046FB" w:rsidRDefault="00500990">
      <w:pPr>
        <w:spacing w:line="300" w:lineRule="atLeast"/>
        <w:ind w:left="210" w:hanging="210"/>
        <w:rPr>
          <w:rFonts w:ascii="ＭＳ 明朝" w:eastAsia="ＭＳ 明朝" w:hAnsi="ＭＳ 明朝" w:cs="ＭＳ 明朝"/>
        </w:rPr>
      </w:pPr>
      <w:r w:rsidRPr="00E046FB">
        <w:rPr>
          <w:rFonts w:ascii="ＭＳ 明朝" w:eastAsia="ＭＳ 明朝" w:hAnsi="ＭＳ 明朝" w:cs="ＭＳ 明朝" w:hint="eastAsia"/>
        </w:rPr>
        <w:t>２　第６条の規定は、前項の規定による取消しをした場合について準用する。</w:t>
      </w:r>
    </w:p>
    <w:p w14:paraId="62370422" w14:textId="77777777" w:rsidR="00DF00DB" w:rsidRPr="00E046FB" w:rsidRDefault="00500990">
      <w:pPr>
        <w:spacing w:line="300" w:lineRule="atLeast"/>
        <w:ind w:left="210"/>
        <w:rPr>
          <w:rFonts w:ascii="ＭＳ 明朝" w:eastAsia="ＭＳ 明朝" w:hAnsi="ＭＳ 明朝" w:cs="ＭＳ 明朝"/>
        </w:rPr>
      </w:pPr>
      <w:r w:rsidRPr="00E046FB">
        <w:rPr>
          <w:rFonts w:ascii="ＭＳ 明朝" w:eastAsia="ＭＳ 明朝" w:hAnsi="ＭＳ 明朝" w:cs="ＭＳ 明朝" w:hint="eastAsia"/>
        </w:rPr>
        <w:t>（補助金の返還）</w:t>
      </w:r>
    </w:p>
    <w:p w14:paraId="73A68941" w14:textId="77777777" w:rsidR="00DF00DB" w:rsidRPr="00E046FB" w:rsidRDefault="00500990">
      <w:pPr>
        <w:spacing w:line="300" w:lineRule="atLeast"/>
        <w:ind w:left="210" w:hanging="210"/>
        <w:rPr>
          <w:rFonts w:ascii="ＭＳ 明朝" w:eastAsia="ＭＳ 明朝" w:hAnsi="ＭＳ 明朝" w:cs="ＭＳ 明朝"/>
        </w:rPr>
      </w:pPr>
      <w:r w:rsidRPr="00E046FB">
        <w:rPr>
          <w:rFonts w:ascii="ＭＳ 明朝" w:eastAsia="ＭＳ 明朝" w:hAnsi="ＭＳ 明朝" w:cs="ＭＳ 明朝" w:hint="eastAsia"/>
        </w:rPr>
        <w:t>第</w:t>
      </w:r>
      <w:r w:rsidRPr="00E046FB">
        <w:rPr>
          <w:rFonts w:ascii="ＭＳ 明朝" w:eastAsia="ＭＳ 明朝" w:hAnsi="ＭＳ 明朝" w:cs="ＭＳ 明朝"/>
        </w:rPr>
        <w:t>22</w:t>
      </w:r>
      <w:r w:rsidRPr="00E046FB">
        <w:rPr>
          <w:rFonts w:ascii="ＭＳ 明朝" w:eastAsia="ＭＳ 明朝" w:hAnsi="ＭＳ 明朝" w:cs="ＭＳ 明朝" w:hint="eastAsia"/>
        </w:rPr>
        <w:t>条　補助事業者は、補助金の交付決定を取り消された場合において、補助事業の当該取消しに係る部分に関し、既に補助金が交付されているときは、区長が別に定める期限までに、当該額を区長に返還しなければならない。</w:t>
      </w:r>
    </w:p>
    <w:p w14:paraId="56EC7AF2" w14:textId="77777777" w:rsidR="00DF00DB" w:rsidRPr="00E046FB" w:rsidRDefault="00500990">
      <w:pPr>
        <w:spacing w:line="300" w:lineRule="atLeast"/>
        <w:ind w:left="210" w:hanging="210"/>
        <w:rPr>
          <w:rFonts w:ascii="ＭＳ 明朝" w:eastAsia="ＭＳ 明朝" w:hAnsi="ＭＳ 明朝" w:cs="ＭＳ 明朝"/>
        </w:rPr>
      </w:pPr>
      <w:r w:rsidRPr="00E046FB">
        <w:rPr>
          <w:rFonts w:ascii="ＭＳ 明朝" w:eastAsia="ＭＳ 明朝" w:hAnsi="ＭＳ 明朝" w:cs="ＭＳ 明朝" w:hint="eastAsia"/>
        </w:rPr>
        <w:t>２　区長は、補助事業者に交付すべき補助金の額を確定した場合において、既にその額を超える補助金が交付されているときは、期限を定めて、その返還を命ずるものとする。</w:t>
      </w:r>
    </w:p>
    <w:p w14:paraId="49358B54" w14:textId="77777777" w:rsidR="00DF00DB" w:rsidRPr="00E046FB" w:rsidRDefault="00500990">
      <w:pPr>
        <w:spacing w:line="300" w:lineRule="atLeast"/>
        <w:ind w:left="210"/>
        <w:rPr>
          <w:rFonts w:ascii="ＭＳ 明朝" w:eastAsia="ＭＳ 明朝" w:hAnsi="ＭＳ 明朝" w:cs="ＭＳ 明朝"/>
        </w:rPr>
      </w:pPr>
      <w:r w:rsidRPr="00E046FB">
        <w:rPr>
          <w:rFonts w:ascii="ＭＳ 明朝" w:eastAsia="ＭＳ 明朝" w:hAnsi="ＭＳ 明朝" w:cs="ＭＳ 明朝" w:hint="eastAsia"/>
        </w:rPr>
        <w:t>（事業の廃止による補助金の返還）</w:t>
      </w:r>
    </w:p>
    <w:p w14:paraId="262EE132" w14:textId="77777777" w:rsidR="00DF00DB" w:rsidRPr="00E046FB" w:rsidRDefault="00500990">
      <w:pPr>
        <w:spacing w:line="300" w:lineRule="atLeast"/>
        <w:ind w:left="210" w:hanging="210"/>
        <w:rPr>
          <w:rFonts w:ascii="ＭＳ 明朝" w:eastAsia="ＭＳ 明朝" w:hAnsi="ＭＳ 明朝" w:cs="ＭＳ 明朝"/>
        </w:rPr>
      </w:pPr>
      <w:r w:rsidRPr="00E046FB">
        <w:rPr>
          <w:rFonts w:ascii="ＭＳ 明朝" w:eastAsia="ＭＳ 明朝" w:hAnsi="ＭＳ 明朝" w:cs="ＭＳ 明朝" w:hint="eastAsia"/>
        </w:rPr>
        <w:t>第</w:t>
      </w:r>
      <w:r w:rsidRPr="00E046FB">
        <w:rPr>
          <w:rFonts w:ascii="ＭＳ 明朝" w:eastAsia="ＭＳ 明朝" w:hAnsi="ＭＳ 明朝" w:cs="ＭＳ 明朝"/>
        </w:rPr>
        <w:t>23</w:t>
      </w:r>
      <w:r w:rsidRPr="00E046FB">
        <w:rPr>
          <w:rFonts w:ascii="ＭＳ 明朝" w:eastAsia="ＭＳ 明朝" w:hAnsi="ＭＳ 明朝" w:cs="ＭＳ 明朝" w:hint="eastAsia"/>
        </w:rPr>
        <w:t>条　補助事業者は、補助金の交付を受けた保育所等について、開設後５年未満で保育事業を廃止した場合は、前条の規定にかかわらず、補助金の交付額に次の表に掲げる区分ごとに、同表に掲げる率を乗じた額を区に返還しなければならない。ただし、この返還額と保育所等の財産処分に係る第</w:t>
      </w:r>
      <w:r w:rsidRPr="00E046FB">
        <w:rPr>
          <w:rFonts w:ascii="ＭＳ 明朝" w:eastAsia="ＭＳ 明朝" w:hAnsi="ＭＳ 明朝" w:cs="ＭＳ 明朝"/>
        </w:rPr>
        <w:t>28</w:t>
      </w:r>
      <w:r w:rsidRPr="00E046FB">
        <w:rPr>
          <w:rFonts w:ascii="ＭＳ 明朝" w:eastAsia="ＭＳ 明朝" w:hAnsi="ＭＳ 明朝" w:cs="ＭＳ 明朝" w:hint="eastAsia"/>
        </w:rPr>
        <w:t>条第３項の規定に基づく納付額の合計額は、補助交付額を上回らないこととする。</w:t>
      </w:r>
    </w:p>
    <w:tbl>
      <w:tblPr>
        <w:tblW w:w="0" w:type="auto"/>
        <w:tblInd w:w="5" w:type="dxa"/>
        <w:tblLayout w:type="fixed"/>
        <w:tblCellMar>
          <w:left w:w="0" w:type="dxa"/>
          <w:right w:w="0" w:type="dxa"/>
        </w:tblCellMar>
        <w:tblLook w:val="0000" w:firstRow="0" w:lastRow="0" w:firstColumn="0" w:lastColumn="0" w:noHBand="0" w:noVBand="0"/>
      </w:tblPr>
      <w:tblGrid>
        <w:gridCol w:w="1831"/>
        <w:gridCol w:w="1927"/>
        <w:gridCol w:w="1927"/>
        <w:gridCol w:w="1927"/>
        <w:gridCol w:w="1927"/>
      </w:tblGrid>
      <w:tr w:rsidR="00E046FB" w:rsidRPr="00E046FB" w14:paraId="08D77B05" w14:textId="77777777">
        <w:tc>
          <w:tcPr>
            <w:tcW w:w="1831" w:type="dxa"/>
            <w:tcBorders>
              <w:top w:val="single" w:sz="4" w:space="0" w:color="000000"/>
              <w:left w:val="single" w:sz="4" w:space="0" w:color="000000"/>
              <w:bottom w:val="single" w:sz="4" w:space="0" w:color="000000"/>
              <w:right w:val="single" w:sz="4" w:space="0" w:color="000000"/>
            </w:tcBorders>
          </w:tcPr>
          <w:p w14:paraId="6F82002C" w14:textId="77777777" w:rsidR="00DF00DB" w:rsidRPr="00E046FB" w:rsidRDefault="00500990">
            <w:pPr>
              <w:spacing w:line="300" w:lineRule="atLeast"/>
              <w:jc w:val="center"/>
              <w:rPr>
                <w:rFonts w:ascii="ＭＳ 明朝" w:eastAsia="ＭＳ 明朝" w:hAnsi="ＭＳ 明朝" w:cs="ＭＳ 明朝"/>
              </w:rPr>
            </w:pPr>
            <w:r w:rsidRPr="00E046FB">
              <w:rPr>
                <w:rFonts w:ascii="ＭＳ 明朝" w:eastAsia="ＭＳ 明朝" w:hAnsi="ＭＳ 明朝" w:cs="ＭＳ 明朝" w:hint="eastAsia"/>
              </w:rPr>
              <w:t>１年未満</w:t>
            </w:r>
          </w:p>
        </w:tc>
        <w:tc>
          <w:tcPr>
            <w:tcW w:w="1927" w:type="dxa"/>
            <w:tcBorders>
              <w:top w:val="single" w:sz="4" w:space="0" w:color="000000"/>
              <w:left w:val="nil"/>
              <w:bottom w:val="single" w:sz="4" w:space="0" w:color="000000"/>
              <w:right w:val="single" w:sz="4" w:space="0" w:color="000000"/>
            </w:tcBorders>
          </w:tcPr>
          <w:p w14:paraId="694D7CFC" w14:textId="77777777" w:rsidR="00DF00DB" w:rsidRPr="00E046FB" w:rsidRDefault="00500990">
            <w:pPr>
              <w:spacing w:line="300" w:lineRule="atLeast"/>
              <w:jc w:val="center"/>
              <w:rPr>
                <w:rFonts w:ascii="ＭＳ 明朝" w:eastAsia="ＭＳ 明朝" w:hAnsi="ＭＳ 明朝" w:cs="ＭＳ 明朝"/>
              </w:rPr>
            </w:pPr>
            <w:r w:rsidRPr="00E046FB">
              <w:rPr>
                <w:rFonts w:ascii="ＭＳ 明朝" w:eastAsia="ＭＳ 明朝" w:hAnsi="ＭＳ 明朝" w:cs="ＭＳ 明朝" w:hint="eastAsia"/>
              </w:rPr>
              <w:t>１年以上２年未満</w:t>
            </w:r>
          </w:p>
        </w:tc>
        <w:tc>
          <w:tcPr>
            <w:tcW w:w="1927" w:type="dxa"/>
            <w:tcBorders>
              <w:top w:val="single" w:sz="4" w:space="0" w:color="000000"/>
              <w:left w:val="nil"/>
              <w:bottom w:val="single" w:sz="4" w:space="0" w:color="000000"/>
              <w:right w:val="single" w:sz="4" w:space="0" w:color="000000"/>
            </w:tcBorders>
          </w:tcPr>
          <w:p w14:paraId="5CC0CA0E" w14:textId="77777777" w:rsidR="00DF00DB" w:rsidRPr="00E046FB" w:rsidRDefault="00500990">
            <w:pPr>
              <w:spacing w:line="300" w:lineRule="atLeast"/>
              <w:jc w:val="center"/>
              <w:rPr>
                <w:rFonts w:ascii="ＭＳ 明朝" w:eastAsia="ＭＳ 明朝" w:hAnsi="ＭＳ 明朝" w:cs="ＭＳ 明朝"/>
              </w:rPr>
            </w:pPr>
            <w:r w:rsidRPr="00E046FB">
              <w:rPr>
                <w:rFonts w:ascii="ＭＳ 明朝" w:eastAsia="ＭＳ 明朝" w:hAnsi="ＭＳ 明朝" w:cs="ＭＳ 明朝" w:hint="eastAsia"/>
              </w:rPr>
              <w:t>２年以上３年未満</w:t>
            </w:r>
          </w:p>
        </w:tc>
        <w:tc>
          <w:tcPr>
            <w:tcW w:w="1927" w:type="dxa"/>
            <w:tcBorders>
              <w:top w:val="single" w:sz="4" w:space="0" w:color="000000"/>
              <w:left w:val="nil"/>
              <w:bottom w:val="single" w:sz="4" w:space="0" w:color="000000"/>
              <w:right w:val="single" w:sz="4" w:space="0" w:color="000000"/>
            </w:tcBorders>
          </w:tcPr>
          <w:p w14:paraId="6B145440" w14:textId="77777777" w:rsidR="00DF00DB" w:rsidRPr="00E046FB" w:rsidRDefault="00500990">
            <w:pPr>
              <w:spacing w:line="300" w:lineRule="atLeast"/>
              <w:jc w:val="center"/>
              <w:rPr>
                <w:rFonts w:ascii="ＭＳ 明朝" w:eastAsia="ＭＳ 明朝" w:hAnsi="ＭＳ 明朝" w:cs="ＭＳ 明朝"/>
              </w:rPr>
            </w:pPr>
            <w:r w:rsidRPr="00E046FB">
              <w:rPr>
                <w:rFonts w:ascii="ＭＳ 明朝" w:eastAsia="ＭＳ 明朝" w:hAnsi="ＭＳ 明朝" w:cs="ＭＳ 明朝" w:hint="eastAsia"/>
              </w:rPr>
              <w:t>３年以上４年未満</w:t>
            </w:r>
          </w:p>
        </w:tc>
        <w:tc>
          <w:tcPr>
            <w:tcW w:w="1927" w:type="dxa"/>
            <w:tcBorders>
              <w:top w:val="single" w:sz="4" w:space="0" w:color="000000"/>
              <w:left w:val="nil"/>
              <w:bottom w:val="single" w:sz="4" w:space="0" w:color="000000"/>
              <w:right w:val="single" w:sz="4" w:space="0" w:color="000000"/>
            </w:tcBorders>
          </w:tcPr>
          <w:p w14:paraId="05F0FAF0" w14:textId="77777777" w:rsidR="00DF00DB" w:rsidRPr="00E046FB" w:rsidRDefault="00500990">
            <w:pPr>
              <w:spacing w:line="300" w:lineRule="atLeast"/>
              <w:jc w:val="center"/>
              <w:rPr>
                <w:rFonts w:ascii="ＭＳ 明朝" w:eastAsia="ＭＳ 明朝" w:hAnsi="ＭＳ 明朝" w:cs="ＭＳ 明朝"/>
              </w:rPr>
            </w:pPr>
            <w:r w:rsidRPr="00E046FB">
              <w:rPr>
                <w:rFonts w:ascii="ＭＳ 明朝" w:eastAsia="ＭＳ 明朝" w:hAnsi="ＭＳ 明朝" w:cs="ＭＳ 明朝" w:hint="eastAsia"/>
              </w:rPr>
              <w:t>４年以上５年未満</w:t>
            </w:r>
          </w:p>
        </w:tc>
      </w:tr>
      <w:tr w:rsidR="00E046FB" w:rsidRPr="00E046FB" w14:paraId="46B1D173" w14:textId="77777777">
        <w:tc>
          <w:tcPr>
            <w:tcW w:w="1831" w:type="dxa"/>
            <w:tcBorders>
              <w:top w:val="nil"/>
              <w:left w:val="single" w:sz="4" w:space="0" w:color="000000"/>
              <w:bottom w:val="single" w:sz="4" w:space="0" w:color="000000"/>
              <w:right w:val="single" w:sz="4" w:space="0" w:color="000000"/>
            </w:tcBorders>
          </w:tcPr>
          <w:p w14:paraId="4D971A46" w14:textId="77777777" w:rsidR="00DF00DB" w:rsidRPr="00E046FB" w:rsidRDefault="00500990">
            <w:pPr>
              <w:spacing w:line="300" w:lineRule="atLeast"/>
              <w:rPr>
                <w:rFonts w:ascii="ＭＳ 明朝" w:eastAsia="ＭＳ 明朝" w:hAnsi="ＭＳ 明朝" w:cs="ＭＳ 明朝"/>
              </w:rPr>
            </w:pPr>
            <w:r w:rsidRPr="00E046FB">
              <w:rPr>
                <w:rFonts w:ascii="ＭＳ 明朝" w:eastAsia="ＭＳ 明朝" w:hAnsi="ＭＳ 明朝" w:cs="ＭＳ 明朝"/>
              </w:rPr>
              <w:t>50</w:t>
            </w:r>
            <w:r w:rsidRPr="00E046FB">
              <w:rPr>
                <w:rFonts w:ascii="ＭＳ 明朝" w:eastAsia="ＭＳ 明朝" w:hAnsi="ＭＳ 明朝" w:cs="ＭＳ 明朝" w:hint="eastAsia"/>
              </w:rPr>
              <w:t>％</w:t>
            </w:r>
          </w:p>
        </w:tc>
        <w:tc>
          <w:tcPr>
            <w:tcW w:w="1927" w:type="dxa"/>
            <w:tcBorders>
              <w:top w:val="nil"/>
              <w:left w:val="nil"/>
              <w:bottom w:val="single" w:sz="4" w:space="0" w:color="000000"/>
              <w:right w:val="single" w:sz="4" w:space="0" w:color="000000"/>
            </w:tcBorders>
          </w:tcPr>
          <w:p w14:paraId="38D7D6C2" w14:textId="77777777" w:rsidR="00DF00DB" w:rsidRPr="00E046FB" w:rsidRDefault="00500990">
            <w:pPr>
              <w:spacing w:line="300" w:lineRule="atLeast"/>
              <w:rPr>
                <w:rFonts w:ascii="ＭＳ 明朝" w:eastAsia="ＭＳ 明朝" w:hAnsi="ＭＳ 明朝" w:cs="ＭＳ 明朝"/>
              </w:rPr>
            </w:pPr>
            <w:r w:rsidRPr="00E046FB">
              <w:rPr>
                <w:rFonts w:ascii="ＭＳ 明朝" w:eastAsia="ＭＳ 明朝" w:hAnsi="ＭＳ 明朝" w:cs="ＭＳ 明朝"/>
              </w:rPr>
              <w:t>40</w:t>
            </w:r>
            <w:r w:rsidRPr="00E046FB">
              <w:rPr>
                <w:rFonts w:ascii="ＭＳ 明朝" w:eastAsia="ＭＳ 明朝" w:hAnsi="ＭＳ 明朝" w:cs="ＭＳ 明朝" w:hint="eastAsia"/>
              </w:rPr>
              <w:t>％</w:t>
            </w:r>
          </w:p>
        </w:tc>
        <w:tc>
          <w:tcPr>
            <w:tcW w:w="1927" w:type="dxa"/>
            <w:tcBorders>
              <w:top w:val="nil"/>
              <w:left w:val="nil"/>
              <w:bottom w:val="single" w:sz="4" w:space="0" w:color="000000"/>
              <w:right w:val="single" w:sz="4" w:space="0" w:color="000000"/>
            </w:tcBorders>
          </w:tcPr>
          <w:p w14:paraId="4B569676" w14:textId="77777777" w:rsidR="00DF00DB" w:rsidRPr="00E046FB" w:rsidRDefault="00500990">
            <w:pPr>
              <w:spacing w:line="300" w:lineRule="atLeast"/>
              <w:rPr>
                <w:rFonts w:ascii="ＭＳ 明朝" w:eastAsia="ＭＳ 明朝" w:hAnsi="ＭＳ 明朝" w:cs="ＭＳ 明朝"/>
              </w:rPr>
            </w:pPr>
            <w:r w:rsidRPr="00E046FB">
              <w:rPr>
                <w:rFonts w:ascii="ＭＳ 明朝" w:eastAsia="ＭＳ 明朝" w:hAnsi="ＭＳ 明朝" w:cs="ＭＳ 明朝"/>
              </w:rPr>
              <w:t>30</w:t>
            </w:r>
            <w:r w:rsidRPr="00E046FB">
              <w:rPr>
                <w:rFonts w:ascii="ＭＳ 明朝" w:eastAsia="ＭＳ 明朝" w:hAnsi="ＭＳ 明朝" w:cs="ＭＳ 明朝" w:hint="eastAsia"/>
              </w:rPr>
              <w:t>％</w:t>
            </w:r>
          </w:p>
        </w:tc>
        <w:tc>
          <w:tcPr>
            <w:tcW w:w="1927" w:type="dxa"/>
            <w:tcBorders>
              <w:top w:val="nil"/>
              <w:left w:val="nil"/>
              <w:bottom w:val="single" w:sz="4" w:space="0" w:color="000000"/>
              <w:right w:val="single" w:sz="4" w:space="0" w:color="000000"/>
            </w:tcBorders>
          </w:tcPr>
          <w:p w14:paraId="53D6F95E" w14:textId="77777777" w:rsidR="00DF00DB" w:rsidRPr="00E046FB" w:rsidRDefault="00500990">
            <w:pPr>
              <w:spacing w:line="300" w:lineRule="atLeast"/>
              <w:rPr>
                <w:rFonts w:ascii="ＭＳ 明朝" w:eastAsia="ＭＳ 明朝" w:hAnsi="ＭＳ 明朝" w:cs="ＭＳ 明朝"/>
              </w:rPr>
            </w:pPr>
            <w:r w:rsidRPr="00E046FB">
              <w:rPr>
                <w:rFonts w:ascii="ＭＳ 明朝" w:eastAsia="ＭＳ 明朝" w:hAnsi="ＭＳ 明朝" w:cs="ＭＳ 明朝"/>
              </w:rPr>
              <w:t>20</w:t>
            </w:r>
            <w:r w:rsidRPr="00E046FB">
              <w:rPr>
                <w:rFonts w:ascii="ＭＳ 明朝" w:eastAsia="ＭＳ 明朝" w:hAnsi="ＭＳ 明朝" w:cs="ＭＳ 明朝" w:hint="eastAsia"/>
              </w:rPr>
              <w:t>％</w:t>
            </w:r>
          </w:p>
        </w:tc>
        <w:tc>
          <w:tcPr>
            <w:tcW w:w="1927" w:type="dxa"/>
            <w:tcBorders>
              <w:top w:val="nil"/>
              <w:left w:val="nil"/>
              <w:bottom w:val="single" w:sz="4" w:space="0" w:color="000000"/>
              <w:right w:val="single" w:sz="4" w:space="0" w:color="000000"/>
            </w:tcBorders>
          </w:tcPr>
          <w:p w14:paraId="79297671" w14:textId="77777777" w:rsidR="00DF00DB" w:rsidRPr="00E046FB" w:rsidRDefault="00500990">
            <w:pPr>
              <w:spacing w:line="300" w:lineRule="atLeast"/>
              <w:rPr>
                <w:rFonts w:ascii="ＭＳ 明朝" w:eastAsia="ＭＳ 明朝" w:hAnsi="ＭＳ 明朝" w:cs="ＭＳ 明朝"/>
              </w:rPr>
            </w:pPr>
            <w:r w:rsidRPr="00E046FB">
              <w:rPr>
                <w:rFonts w:ascii="ＭＳ 明朝" w:eastAsia="ＭＳ 明朝" w:hAnsi="ＭＳ 明朝" w:cs="ＭＳ 明朝"/>
              </w:rPr>
              <w:t>10</w:t>
            </w:r>
            <w:r w:rsidRPr="00E046FB">
              <w:rPr>
                <w:rFonts w:ascii="ＭＳ 明朝" w:eastAsia="ＭＳ 明朝" w:hAnsi="ＭＳ 明朝" w:cs="ＭＳ 明朝" w:hint="eastAsia"/>
              </w:rPr>
              <w:t>％</w:t>
            </w:r>
          </w:p>
        </w:tc>
      </w:tr>
    </w:tbl>
    <w:p w14:paraId="2EBD011F" w14:textId="77777777" w:rsidR="00DF00DB" w:rsidRPr="00E046FB" w:rsidRDefault="00500990">
      <w:pPr>
        <w:spacing w:line="300" w:lineRule="atLeast"/>
        <w:ind w:left="210"/>
        <w:rPr>
          <w:rFonts w:ascii="ＭＳ 明朝" w:eastAsia="ＭＳ 明朝" w:hAnsi="ＭＳ 明朝" w:cs="ＭＳ 明朝"/>
        </w:rPr>
      </w:pPr>
      <w:r w:rsidRPr="00E046FB">
        <w:rPr>
          <w:rFonts w:ascii="ＭＳ 明朝" w:eastAsia="ＭＳ 明朝" w:hAnsi="ＭＳ 明朝" w:cs="ＭＳ 明朝" w:hint="eastAsia"/>
        </w:rPr>
        <w:t>（違約加算金及び延滞金）</w:t>
      </w:r>
    </w:p>
    <w:p w14:paraId="23E0BBA9" w14:textId="77777777" w:rsidR="00DF00DB" w:rsidRPr="00E046FB" w:rsidRDefault="00500990">
      <w:pPr>
        <w:spacing w:line="300" w:lineRule="atLeast"/>
        <w:ind w:left="210" w:hanging="210"/>
        <w:rPr>
          <w:rFonts w:ascii="ＭＳ 明朝" w:eastAsia="ＭＳ 明朝" w:hAnsi="ＭＳ 明朝" w:cs="ＭＳ 明朝"/>
        </w:rPr>
      </w:pPr>
      <w:r w:rsidRPr="00E046FB">
        <w:rPr>
          <w:rFonts w:ascii="ＭＳ 明朝" w:eastAsia="ＭＳ 明朝" w:hAnsi="ＭＳ 明朝" w:cs="ＭＳ 明朝" w:hint="eastAsia"/>
        </w:rPr>
        <w:t>第</w:t>
      </w:r>
      <w:r w:rsidRPr="00E046FB">
        <w:rPr>
          <w:rFonts w:ascii="ＭＳ 明朝" w:eastAsia="ＭＳ 明朝" w:hAnsi="ＭＳ 明朝" w:cs="ＭＳ 明朝"/>
        </w:rPr>
        <w:t>24</w:t>
      </w:r>
      <w:r w:rsidRPr="00E046FB">
        <w:rPr>
          <w:rFonts w:ascii="ＭＳ 明朝" w:eastAsia="ＭＳ 明朝" w:hAnsi="ＭＳ 明朝" w:cs="ＭＳ 明朝" w:hint="eastAsia"/>
        </w:rPr>
        <w:t>条　補助事業者は、第</w:t>
      </w:r>
      <w:r w:rsidRPr="00E046FB">
        <w:rPr>
          <w:rFonts w:ascii="ＭＳ 明朝" w:eastAsia="ＭＳ 明朝" w:hAnsi="ＭＳ 明朝" w:cs="ＭＳ 明朝"/>
        </w:rPr>
        <w:t>21</w:t>
      </w:r>
      <w:r w:rsidRPr="00E046FB">
        <w:rPr>
          <w:rFonts w:ascii="ＭＳ 明朝" w:eastAsia="ＭＳ 明朝" w:hAnsi="ＭＳ 明朝" w:cs="ＭＳ 明朝" w:hint="eastAsia"/>
        </w:rPr>
        <w:t>条第１項の規定により補助金の交付の決定の全部又は一部を取消された場合において、補助金の返還を命じられたときは、その命令に係る補助金の受領の日から納付の日までの日数に応じ、当該補助金の額（その一部を納付した場合におけるその後の期間については、既納額を控除した額）につき、年</w:t>
      </w:r>
      <w:r w:rsidRPr="00E046FB">
        <w:rPr>
          <w:rFonts w:ascii="ＭＳ 明朝" w:eastAsia="ＭＳ 明朝" w:hAnsi="ＭＳ 明朝" w:cs="ＭＳ 明朝"/>
        </w:rPr>
        <w:t>10.95</w:t>
      </w:r>
      <w:r w:rsidRPr="00E046FB">
        <w:rPr>
          <w:rFonts w:ascii="ＭＳ 明朝" w:eastAsia="ＭＳ 明朝" w:hAnsi="ＭＳ 明朝" w:cs="ＭＳ 明朝" w:hint="eastAsia"/>
        </w:rPr>
        <w:t>パーセントの割合で計算した違約加算金（</w:t>
      </w:r>
      <w:r w:rsidRPr="00E046FB">
        <w:rPr>
          <w:rFonts w:ascii="ＭＳ 明朝" w:eastAsia="ＭＳ 明朝" w:hAnsi="ＭＳ 明朝" w:cs="ＭＳ 明朝"/>
        </w:rPr>
        <w:t>100</w:t>
      </w:r>
      <w:r w:rsidRPr="00E046FB">
        <w:rPr>
          <w:rFonts w:ascii="ＭＳ 明朝" w:eastAsia="ＭＳ 明朝" w:hAnsi="ＭＳ 明朝" w:cs="ＭＳ 明朝" w:hint="eastAsia"/>
        </w:rPr>
        <w:t>円未満の場合を除く。）を納付するものとする。</w:t>
      </w:r>
    </w:p>
    <w:p w14:paraId="7F8BFB1D" w14:textId="77777777" w:rsidR="00DF00DB" w:rsidRPr="00E046FB" w:rsidRDefault="00500990">
      <w:pPr>
        <w:spacing w:line="300" w:lineRule="atLeast"/>
        <w:ind w:left="210" w:hanging="210"/>
        <w:rPr>
          <w:rFonts w:ascii="ＭＳ 明朝" w:eastAsia="ＭＳ 明朝" w:hAnsi="ＭＳ 明朝" w:cs="ＭＳ 明朝"/>
        </w:rPr>
      </w:pPr>
      <w:r w:rsidRPr="00E046FB">
        <w:rPr>
          <w:rFonts w:ascii="ＭＳ 明朝" w:eastAsia="ＭＳ 明朝" w:hAnsi="ＭＳ 明朝" w:cs="ＭＳ 明朝" w:hint="eastAsia"/>
        </w:rPr>
        <w:t>２　補助事業者は、補助金の返還を命じられた場合において、これを納期日までに納付しなかったときは、納期日の翌日から納付の日までの日数に応じ、その未納付額につき、年</w:t>
      </w:r>
      <w:r w:rsidRPr="00E046FB">
        <w:rPr>
          <w:rFonts w:ascii="ＭＳ 明朝" w:eastAsia="ＭＳ 明朝" w:hAnsi="ＭＳ 明朝" w:cs="ＭＳ 明朝"/>
        </w:rPr>
        <w:t>10.95</w:t>
      </w:r>
      <w:r w:rsidRPr="00E046FB">
        <w:rPr>
          <w:rFonts w:ascii="ＭＳ 明朝" w:eastAsia="ＭＳ 明朝" w:hAnsi="ＭＳ 明朝" w:cs="ＭＳ 明朝" w:hint="eastAsia"/>
        </w:rPr>
        <w:t>パーセントの割合で計算した延滞金（</w:t>
      </w:r>
      <w:r w:rsidRPr="00E046FB">
        <w:rPr>
          <w:rFonts w:ascii="ＭＳ 明朝" w:eastAsia="ＭＳ 明朝" w:hAnsi="ＭＳ 明朝" w:cs="ＭＳ 明朝"/>
        </w:rPr>
        <w:t>100</w:t>
      </w:r>
      <w:r w:rsidRPr="00E046FB">
        <w:rPr>
          <w:rFonts w:ascii="ＭＳ 明朝" w:eastAsia="ＭＳ 明朝" w:hAnsi="ＭＳ 明朝" w:cs="ＭＳ 明朝" w:hint="eastAsia"/>
        </w:rPr>
        <w:t>円未満の場合を除く。）を納付するものとする。</w:t>
      </w:r>
    </w:p>
    <w:p w14:paraId="382D74A2" w14:textId="77777777" w:rsidR="00DF00DB" w:rsidRPr="00E046FB" w:rsidRDefault="00500990">
      <w:pPr>
        <w:spacing w:line="300" w:lineRule="atLeast"/>
        <w:ind w:left="210" w:hanging="210"/>
        <w:rPr>
          <w:rFonts w:ascii="ＭＳ 明朝" w:eastAsia="ＭＳ 明朝" w:hAnsi="ＭＳ 明朝" w:cs="ＭＳ 明朝"/>
        </w:rPr>
      </w:pPr>
      <w:r w:rsidRPr="00E046FB">
        <w:rPr>
          <w:rFonts w:ascii="ＭＳ 明朝" w:eastAsia="ＭＳ 明朝" w:hAnsi="ＭＳ 明朝" w:cs="ＭＳ 明朝" w:hint="eastAsia"/>
        </w:rPr>
        <w:t>３　前２項に規定する年当たりの割合は、閏（じゅん）年の日を含む期間についても、</w:t>
      </w:r>
      <w:r w:rsidRPr="00E046FB">
        <w:rPr>
          <w:rFonts w:ascii="ＭＳ 明朝" w:eastAsia="ＭＳ 明朝" w:hAnsi="ＭＳ 明朝" w:cs="ＭＳ 明朝"/>
        </w:rPr>
        <w:t>365</w:t>
      </w:r>
      <w:r w:rsidRPr="00E046FB">
        <w:rPr>
          <w:rFonts w:ascii="ＭＳ 明朝" w:eastAsia="ＭＳ 明朝" w:hAnsi="ＭＳ 明朝" w:cs="ＭＳ 明朝" w:hint="eastAsia"/>
        </w:rPr>
        <w:t>日当たりの割合とする。</w:t>
      </w:r>
    </w:p>
    <w:p w14:paraId="42E0304F" w14:textId="77777777" w:rsidR="00DF00DB" w:rsidRPr="00E046FB" w:rsidRDefault="00500990">
      <w:pPr>
        <w:spacing w:line="300" w:lineRule="atLeast"/>
        <w:ind w:left="210"/>
        <w:rPr>
          <w:rFonts w:ascii="ＭＳ 明朝" w:eastAsia="ＭＳ 明朝" w:hAnsi="ＭＳ 明朝" w:cs="ＭＳ 明朝"/>
        </w:rPr>
      </w:pPr>
      <w:r w:rsidRPr="00E046FB">
        <w:rPr>
          <w:rFonts w:ascii="ＭＳ 明朝" w:eastAsia="ＭＳ 明朝" w:hAnsi="ＭＳ 明朝" w:cs="ＭＳ 明朝" w:hint="eastAsia"/>
        </w:rPr>
        <w:t>（違約加算金の計算）</w:t>
      </w:r>
    </w:p>
    <w:p w14:paraId="2DAA2F27" w14:textId="77777777" w:rsidR="00DF00DB" w:rsidRPr="00E046FB" w:rsidRDefault="00500990">
      <w:pPr>
        <w:spacing w:line="300" w:lineRule="atLeast"/>
        <w:ind w:left="210" w:hanging="210"/>
        <w:rPr>
          <w:rFonts w:ascii="ＭＳ 明朝" w:eastAsia="ＭＳ 明朝" w:hAnsi="ＭＳ 明朝" w:cs="ＭＳ 明朝"/>
        </w:rPr>
      </w:pPr>
      <w:r w:rsidRPr="00E046FB">
        <w:rPr>
          <w:rFonts w:ascii="ＭＳ 明朝" w:eastAsia="ＭＳ 明朝" w:hAnsi="ＭＳ 明朝" w:cs="ＭＳ 明朝" w:hint="eastAsia"/>
        </w:rPr>
        <w:lastRenderedPageBreak/>
        <w:t>第</w:t>
      </w:r>
      <w:r w:rsidRPr="00E046FB">
        <w:rPr>
          <w:rFonts w:ascii="ＭＳ 明朝" w:eastAsia="ＭＳ 明朝" w:hAnsi="ＭＳ 明朝" w:cs="ＭＳ 明朝"/>
        </w:rPr>
        <w:t>25</w:t>
      </w:r>
      <w:r w:rsidRPr="00E046FB">
        <w:rPr>
          <w:rFonts w:ascii="ＭＳ 明朝" w:eastAsia="ＭＳ 明朝" w:hAnsi="ＭＳ 明朝" w:cs="ＭＳ 明朝" w:hint="eastAsia"/>
        </w:rPr>
        <w:t>条　区長は、前条第１項の規定により加算金の納付を命じた場合において、補助事業者の納付した金額が返還を命じた補助金の額に達するまでは、その納付金額は、まず当該返還を命じた補助金の額に充てるものとする。</w:t>
      </w:r>
    </w:p>
    <w:p w14:paraId="74DFA695" w14:textId="77777777" w:rsidR="00DF00DB" w:rsidRPr="00E046FB" w:rsidRDefault="00500990">
      <w:pPr>
        <w:spacing w:line="300" w:lineRule="atLeast"/>
        <w:ind w:left="210"/>
        <w:rPr>
          <w:rFonts w:ascii="ＭＳ 明朝" w:eastAsia="ＭＳ 明朝" w:hAnsi="ＭＳ 明朝" w:cs="ＭＳ 明朝"/>
        </w:rPr>
      </w:pPr>
      <w:r w:rsidRPr="00E046FB">
        <w:rPr>
          <w:rFonts w:ascii="ＭＳ 明朝" w:eastAsia="ＭＳ 明朝" w:hAnsi="ＭＳ 明朝" w:cs="ＭＳ 明朝" w:hint="eastAsia"/>
        </w:rPr>
        <w:t>（延滞金の計算）</w:t>
      </w:r>
    </w:p>
    <w:p w14:paraId="4306A3E8" w14:textId="77777777" w:rsidR="00DF00DB" w:rsidRPr="00E046FB" w:rsidRDefault="00500990">
      <w:pPr>
        <w:spacing w:line="300" w:lineRule="atLeast"/>
        <w:ind w:left="210" w:hanging="210"/>
        <w:rPr>
          <w:rFonts w:ascii="ＭＳ 明朝" w:eastAsia="ＭＳ 明朝" w:hAnsi="ＭＳ 明朝" w:cs="ＭＳ 明朝"/>
        </w:rPr>
      </w:pPr>
      <w:r w:rsidRPr="00E046FB">
        <w:rPr>
          <w:rFonts w:ascii="ＭＳ 明朝" w:eastAsia="ＭＳ 明朝" w:hAnsi="ＭＳ 明朝" w:cs="ＭＳ 明朝" w:hint="eastAsia"/>
        </w:rPr>
        <w:t>第</w:t>
      </w:r>
      <w:r w:rsidRPr="00E046FB">
        <w:rPr>
          <w:rFonts w:ascii="ＭＳ 明朝" w:eastAsia="ＭＳ 明朝" w:hAnsi="ＭＳ 明朝" w:cs="ＭＳ 明朝"/>
        </w:rPr>
        <w:t>26</w:t>
      </w:r>
      <w:r w:rsidRPr="00E046FB">
        <w:rPr>
          <w:rFonts w:ascii="ＭＳ 明朝" w:eastAsia="ＭＳ 明朝" w:hAnsi="ＭＳ 明朝" w:cs="ＭＳ 明朝" w:hint="eastAsia"/>
        </w:rPr>
        <w:t>条　区長は、第</w:t>
      </w:r>
      <w:r w:rsidRPr="00E046FB">
        <w:rPr>
          <w:rFonts w:ascii="ＭＳ 明朝" w:eastAsia="ＭＳ 明朝" w:hAnsi="ＭＳ 明朝" w:cs="ＭＳ 明朝"/>
        </w:rPr>
        <w:t>24</w:t>
      </w:r>
      <w:r w:rsidRPr="00E046FB">
        <w:rPr>
          <w:rFonts w:ascii="ＭＳ 明朝" w:eastAsia="ＭＳ 明朝" w:hAnsi="ＭＳ 明朝" w:cs="ＭＳ 明朝" w:hint="eastAsia"/>
        </w:rPr>
        <w:t>条第２項の規定により延滞金の納付を命じた場合において、返還を命じた補助金の未納付額の一部が納付されたときは、当該納付の日の翌日以後の期間に係る延滞金の計算の基礎となるべき未納付額は、その納付金額を控除した額によるものとする。</w:t>
      </w:r>
    </w:p>
    <w:p w14:paraId="70CAC5D5" w14:textId="77777777" w:rsidR="00DF00DB" w:rsidRPr="00E046FB" w:rsidRDefault="00500990">
      <w:pPr>
        <w:spacing w:line="300" w:lineRule="atLeast"/>
        <w:ind w:left="210"/>
        <w:rPr>
          <w:rFonts w:ascii="ＭＳ 明朝" w:eastAsia="ＭＳ 明朝" w:hAnsi="ＭＳ 明朝" w:cs="ＭＳ 明朝"/>
        </w:rPr>
      </w:pPr>
      <w:r w:rsidRPr="00E046FB">
        <w:rPr>
          <w:rFonts w:ascii="ＭＳ 明朝" w:eastAsia="ＭＳ 明朝" w:hAnsi="ＭＳ 明朝" w:cs="ＭＳ 明朝" w:hint="eastAsia"/>
        </w:rPr>
        <w:t>（他の補助金等の一時停止等）</w:t>
      </w:r>
    </w:p>
    <w:p w14:paraId="2E147251" w14:textId="77777777" w:rsidR="00DF00DB" w:rsidRPr="00E046FB" w:rsidRDefault="00500990">
      <w:pPr>
        <w:spacing w:line="300" w:lineRule="atLeast"/>
        <w:ind w:left="210" w:hanging="210"/>
        <w:rPr>
          <w:rFonts w:ascii="ＭＳ 明朝" w:eastAsia="ＭＳ 明朝" w:hAnsi="ＭＳ 明朝" w:cs="ＭＳ 明朝"/>
        </w:rPr>
      </w:pPr>
      <w:r w:rsidRPr="00E046FB">
        <w:rPr>
          <w:rFonts w:ascii="ＭＳ 明朝" w:eastAsia="ＭＳ 明朝" w:hAnsi="ＭＳ 明朝" w:cs="ＭＳ 明朝" w:hint="eastAsia"/>
        </w:rPr>
        <w:t>第</w:t>
      </w:r>
      <w:r w:rsidRPr="00E046FB">
        <w:rPr>
          <w:rFonts w:ascii="ＭＳ 明朝" w:eastAsia="ＭＳ 明朝" w:hAnsi="ＭＳ 明朝" w:cs="ＭＳ 明朝"/>
        </w:rPr>
        <w:t>27</w:t>
      </w:r>
      <w:r w:rsidRPr="00E046FB">
        <w:rPr>
          <w:rFonts w:ascii="ＭＳ 明朝" w:eastAsia="ＭＳ 明朝" w:hAnsi="ＭＳ 明朝" w:cs="ＭＳ 明朝" w:hint="eastAsia"/>
        </w:rPr>
        <w:t>条　区長は、補助事業者に対し補助金の返還を命じ、補助事業者が当該補助金、違約加算金又は延滞金の全部又は一部を納付しない場合において、その者に対して交付すべき補助金等があるときは、相当の限度においてその交付を一時停止し、又は当該補助金等と未納付額とを相殺するものとする。</w:t>
      </w:r>
    </w:p>
    <w:p w14:paraId="617263AB" w14:textId="77777777" w:rsidR="00DF00DB" w:rsidRPr="00E046FB" w:rsidRDefault="00500990">
      <w:pPr>
        <w:spacing w:line="300" w:lineRule="atLeast"/>
        <w:ind w:left="210"/>
        <w:rPr>
          <w:rFonts w:ascii="ＭＳ 明朝" w:eastAsia="ＭＳ 明朝" w:hAnsi="ＭＳ 明朝" w:cs="ＭＳ 明朝"/>
        </w:rPr>
      </w:pPr>
      <w:r w:rsidRPr="00E046FB">
        <w:rPr>
          <w:rFonts w:ascii="ＭＳ 明朝" w:eastAsia="ＭＳ 明朝" w:hAnsi="ＭＳ 明朝" w:cs="ＭＳ 明朝" w:hint="eastAsia"/>
        </w:rPr>
        <w:t>（財産処分の制限）</w:t>
      </w:r>
    </w:p>
    <w:p w14:paraId="7C667394" w14:textId="77777777" w:rsidR="00DF00DB" w:rsidRPr="00E046FB" w:rsidRDefault="00500990">
      <w:pPr>
        <w:spacing w:line="300" w:lineRule="atLeast"/>
        <w:ind w:left="210" w:hanging="210"/>
        <w:rPr>
          <w:rFonts w:ascii="ＭＳ 明朝" w:eastAsia="ＭＳ 明朝" w:hAnsi="ＭＳ 明朝" w:cs="ＭＳ 明朝"/>
        </w:rPr>
      </w:pPr>
      <w:r w:rsidRPr="00E046FB">
        <w:rPr>
          <w:rFonts w:ascii="ＭＳ 明朝" w:eastAsia="ＭＳ 明朝" w:hAnsi="ＭＳ 明朝" w:cs="ＭＳ 明朝" w:hint="eastAsia"/>
        </w:rPr>
        <w:t>第</w:t>
      </w:r>
      <w:r w:rsidRPr="00E046FB">
        <w:rPr>
          <w:rFonts w:ascii="ＭＳ 明朝" w:eastAsia="ＭＳ 明朝" w:hAnsi="ＭＳ 明朝" w:cs="ＭＳ 明朝"/>
        </w:rPr>
        <w:t>28</w:t>
      </w:r>
      <w:r w:rsidRPr="00E046FB">
        <w:rPr>
          <w:rFonts w:ascii="ＭＳ 明朝" w:eastAsia="ＭＳ 明朝" w:hAnsi="ＭＳ 明朝" w:cs="ＭＳ 明朝" w:hint="eastAsia"/>
        </w:rPr>
        <w:t>条　補助事業者は、補助事業により取得し、又は効用の増加した不動産及びその従物、取得価格又は効用の増加の価格が単価</w:t>
      </w:r>
      <w:r w:rsidRPr="00E046FB">
        <w:rPr>
          <w:rFonts w:ascii="ＭＳ 明朝" w:eastAsia="ＭＳ 明朝" w:hAnsi="ＭＳ 明朝" w:cs="ＭＳ 明朝"/>
        </w:rPr>
        <w:t>50</w:t>
      </w:r>
      <w:r w:rsidRPr="00E046FB">
        <w:rPr>
          <w:rFonts w:ascii="ＭＳ 明朝" w:eastAsia="ＭＳ 明朝" w:hAnsi="ＭＳ 明朝" w:cs="ＭＳ 明朝" w:hint="eastAsia"/>
        </w:rPr>
        <w:t>万円以上の機械器具等（以下「財産」という。）については、補助事業等により取得し、又は効用の増加した財産の処分制限期間（平成</w:t>
      </w:r>
      <w:r w:rsidRPr="00E046FB">
        <w:rPr>
          <w:rFonts w:ascii="ＭＳ 明朝" w:eastAsia="ＭＳ 明朝" w:hAnsi="ＭＳ 明朝" w:cs="ＭＳ 明朝"/>
        </w:rPr>
        <w:t>20</w:t>
      </w:r>
      <w:r w:rsidRPr="00E046FB">
        <w:rPr>
          <w:rFonts w:ascii="ＭＳ 明朝" w:eastAsia="ＭＳ 明朝" w:hAnsi="ＭＳ 明朝" w:cs="ＭＳ 明朝" w:hint="eastAsia"/>
        </w:rPr>
        <w:t>年厚生労働省告示第</w:t>
      </w:r>
      <w:r w:rsidRPr="00E046FB">
        <w:rPr>
          <w:rFonts w:ascii="ＭＳ 明朝" w:eastAsia="ＭＳ 明朝" w:hAnsi="ＭＳ 明朝" w:cs="ＭＳ 明朝"/>
        </w:rPr>
        <w:t>384</w:t>
      </w:r>
      <w:r w:rsidRPr="00E046FB">
        <w:rPr>
          <w:rFonts w:ascii="ＭＳ 明朝" w:eastAsia="ＭＳ 明朝" w:hAnsi="ＭＳ 明朝" w:cs="ＭＳ 明朝" w:hint="eastAsia"/>
        </w:rPr>
        <w:t>号）に定める期間を経過するまで、区長の承認を受けないで、補助金の交付の目的に反して使用し、譲渡し、交換し、貸し付け、担保に供し、取り壊し、又は廃棄することができないものとする。</w:t>
      </w:r>
    </w:p>
    <w:p w14:paraId="016CFA84" w14:textId="77777777" w:rsidR="00DF00DB" w:rsidRPr="00E046FB" w:rsidRDefault="00500990">
      <w:pPr>
        <w:spacing w:line="300" w:lineRule="atLeast"/>
        <w:ind w:left="210" w:hanging="210"/>
        <w:rPr>
          <w:rFonts w:ascii="ＭＳ 明朝" w:eastAsia="ＭＳ 明朝" w:hAnsi="ＭＳ 明朝" w:cs="ＭＳ 明朝"/>
        </w:rPr>
      </w:pPr>
      <w:r w:rsidRPr="00E046FB">
        <w:rPr>
          <w:rFonts w:ascii="ＭＳ 明朝" w:eastAsia="ＭＳ 明朝" w:hAnsi="ＭＳ 明朝" w:cs="ＭＳ 明朝" w:hint="eastAsia"/>
        </w:rPr>
        <w:t>２　補助事業者は、補助事業により取得し、又は効用の増加した財産について、造作</w:t>
      </w:r>
      <w:proofErr w:type="gramStart"/>
      <w:r w:rsidRPr="00E046FB">
        <w:rPr>
          <w:rFonts w:ascii="ＭＳ 明朝" w:eastAsia="ＭＳ 明朝" w:hAnsi="ＭＳ 明朝" w:cs="ＭＳ 明朝" w:hint="eastAsia"/>
        </w:rPr>
        <w:t>買取</w:t>
      </w:r>
      <w:proofErr w:type="gramEnd"/>
      <w:r w:rsidRPr="00E046FB">
        <w:rPr>
          <w:rFonts w:ascii="ＭＳ 明朝" w:eastAsia="ＭＳ 明朝" w:hAnsi="ＭＳ 明朝" w:cs="ＭＳ 明朝" w:hint="eastAsia"/>
        </w:rPr>
        <w:t>請求権その他の権利が生じたときは、その処分につき区長の承認を受けるものとする。</w:t>
      </w:r>
    </w:p>
    <w:p w14:paraId="4CD35645" w14:textId="77777777" w:rsidR="00DF00DB" w:rsidRPr="00E046FB" w:rsidRDefault="00500990">
      <w:pPr>
        <w:spacing w:line="300" w:lineRule="atLeast"/>
        <w:ind w:left="210" w:hanging="210"/>
        <w:rPr>
          <w:rFonts w:ascii="ＭＳ 明朝" w:eastAsia="ＭＳ 明朝" w:hAnsi="ＭＳ 明朝" w:cs="ＭＳ 明朝"/>
        </w:rPr>
      </w:pPr>
      <w:r w:rsidRPr="00E046FB">
        <w:rPr>
          <w:rFonts w:ascii="ＭＳ 明朝" w:eastAsia="ＭＳ 明朝" w:hAnsi="ＭＳ 明朝" w:cs="ＭＳ 明朝" w:hint="eastAsia"/>
        </w:rPr>
        <w:t>３　区長は、補助事業者が、前項の規定により区長の承認を受けて財産を処分する場合において、補助事業者の収入が発生したときは、収入の全部又は一部を納付させることができるものとする。</w:t>
      </w:r>
    </w:p>
    <w:p w14:paraId="62A1775F" w14:textId="77777777" w:rsidR="00DF00DB" w:rsidRPr="00E046FB" w:rsidRDefault="00500990">
      <w:pPr>
        <w:spacing w:line="300" w:lineRule="atLeast"/>
        <w:ind w:left="210" w:hanging="210"/>
        <w:rPr>
          <w:rFonts w:ascii="ＭＳ 明朝" w:eastAsia="ＭＳ 明朝" w:hAnsi="ＭＳ 明朝" w:cs="ＭＳ 明朝"/>
        </w:rPr>
      </w:pPr>
      <w:r w:rsidRPr="00E046FB">
        <w:rPr>
          <w:rFonts w:ascii="ＭＳ 明朝" w:eastAsia="ＭＳ 明朝" w:hAnsi="ＭＳ 明朝" w:cs="ＭＳ 明朝" w:hint="eastAsia"/>
        </w:rPr>
        <w:t>４　補助事業者は、補助事業により取得し、又は効用の増加した財産については、補助事業の完了後においても、善良な管理者の注意をもって管理するとともに、その効率的な運用を図らなければならない。</w:t>
      </w:r>
    </w:p>
    <w:p w14:paraId="676D68CD" w14:textId="77777777" w:rsidR="00DF00DB" w:rsidRPr="00E046FB" w:rsidRDefault="00500990">
      <w:pPr>
        <w:spacing w:line="300" w:lineRule="atLeast"/>
        <w:ind w:left="210" w:hanging="210"/>
        <w:rPr>
          <w:rFonts w:ascii="ＭＳ 明朝" w:eastAsia="ＭＳ 明朝" w:hAnsi="ＭＳ 明朝" w:cs="ＭＳ 明朝"/>
        </w:rPr>
      </w:pPr>
      <w:r w:rsidRPr="00E046FB">
        <w:rPr>
          <w:rFonts w:ascii="ＭＳ 明朝" w:eastAsia="ＭＳ 明朝" w:hAnsi="ＭＳ 明朝" w:cs="ＭＳ 明朝" w:hint="eastAsia"/>
        </w:rPr>
        <w:t>５　補助事業者は、補助事業を行うために締結する契約の相手方及びその関係者から寄附金等の資金提供を受けてはならない。ただし、共同募金会に対してなされた指定寄附金を除く。</w:t>
      </w:r>
    </w:p>
    <w:p w14:paraId="6B5A72E3" w14:textId="77777777" w:rsidR="00DF00DB" w:rsidRPr="00E046FB" w:rsidRDefault="00500990">
      <w:pPr>
        <w:spacing w:line="300" w:lineRule="atLeast"/>
        <w:ind w:left="210" w:hanging="210"/>
        <w:rPr>
          <w:rFonts w:ascii="ＭＳ 明朝" w:eastAsia="ＭＳ 明朝" w:hAnsi="ＭＳ 明朝" w:cs="ＭＳ 明朝"/>
        </w:rPr>
      </w:pPr>
      <w:r w:rsidRPr="00E046FB">
        <w:rPr>
          <w:rFonts w:ascii="ＭＳ 明朝" w:eastAsia="ＭＳ 明朝" w:hAnsi="ＭＳ 明朝" w:cs="ＭＳ 明朝" w:hint="eastAsia"/>
        </w:rPr>
        <w:t>６　補助事業者は、補助事業を行うために建設工事の完成を目的として締結するいかなる契約においても、契約の相手方が当該工事を一括して第三者に請け負わせることを承諾してはならない。</w:t>
      </w:r>
    </w:p>
    <w:p w14:paraId="07F65652" w14:textId="77777777" w:rsidR="00DF00DB" w:rsidRPr="00E046FB" w:rsidRDefault="00500990">
      <w:pPr>
        <w:spacing w:line="300" w:lineRule="atLeast"/>
        <w:ind w:left="210" w:hanging="210"/>
        <w:rPr>
          <w:rFonts w:ascii="ＭＳ 明朝" w:eastAsia="ＭＳ 明朝" w:hAnsi="ＭＳ 明朝" w:cs="ＭＳ 明朝"/>
        </w:rPr>
      </w:pPr>
      <w:r w:rsidRPr="00E046FB">
        <w:rPr>
          <w:rFonts w:ascii="ＭＳ 明朝" w:eastAsia="ＭＳ 明朝" w:hAnsi="ＭＳ 明朝" w:cs="ＭＳ 明朝" w:hint="eastAsia"/>
        </w:rPr>
        <w:t>７　補助事業者が補助事業を行うために締結する契約は、原則として一般競争入札に付するなど区が行う契約手続の取扱いに準拠しなければならない。</w:t>
      </w:r>
    </w:p>
    <w:p w14:paraId="105A31FA" w14:textId="77777777" w:rsidR="00DF00DB" w:rsidRPr="00E046FB" w:rsidRDefault="00500990">
      <w:pPr>
        <w:spacing w:line="300" w:lineRule="atLeast"/>
        <w:ind w:left="210" w:hanging="210"/>
        <w:rPr>
          <w:rFonts w:ascii="ＭＳ 明朝" w:eastAsia="ＭＳ 明朝" w:hAnsi="ＭＳ 明朝" w:cs="ＭＳ 明朝"/>
        </w:rPr>
      </w:pPr>
      <w:r w:rsidRPr="00E046FB">
        <w:rPr>
          <w:rFonts w:ascii="ＭＳ 明朝" w:eastAsia="ＭＳ 明朝" w:hAnsi="ＭＳ 明朝" w:cs="ＭＳ 明朝" w:hint="eastAsia"/>
        </w:rPr>
        <w:t>８　補助事業者は、補助事業により保育所等の整備を行う際に、過去に厚生労働省所管一般会計補助金等の交付を受けて取得した財産について、取壊し等の財産処分を行う場合には、厚生労働大臣又は関東信越厚生局長の承認を受けなければならない。また、都の補助金を受けて取得した財産については、知事の承認を受けなければならない。</w:t>
      </w:r>
    </w:p>
    <w:p w14:paraId="6F3C0169" w14:textId="77777777" w:rsidR="00DF00DB" w:rsidRPr="00E046FB" w:rsidRDefault="00500990">
      <w:pPr>
        <w:spacing w:line="300" w:lineRule="atLeast"/>
        <w:ind w:left="210"/>
        <w:rPr>
          <w:rFonts w:ascii="ＭＳ 明朝" w:eastAsia="ＭＳ 明朝" w:hAnsi="ＭＳ 明朝" w:cs="ＭＳ 明朝"/>
        </w:rPr>
      </w:pPr>
      <w:r w:rsidRPr="00E046FB">
        <w:rPr>
          <w:rFonts w:ascii="ＭＳ 明朝" w:eastAsia="ＭＳ 明朝" w:hAnsi="ＭＳ 明朝" w:cs="ＭＳ 明朝" w:hint="eastAsia"/>
        </w:rPr>
        <w:t>（関係書類の整理保管）</w:t>
      </w:r>
    </w:p>
    <w:p w14:paraId="6C0EFED2" w14:textId="77777777" w:rsidR="00DF00DB" w:rsidRPr="00E046FB" w:rsidRDefault="00500990">
      <w:pPr>
        <w:spacing w:line="300" w:lineRule="atLeast"/>
        <w:ind w:left="210" w:hanging="210"/>
        <w:rPr>
          <w:rFonts w:ascii="ＭＳ 明朝" w:eastAsia="ＭＳ 明朝" w:hAnsi="ＭＳ 明朝" w:cs="ＭＳ 明朝"/>
        </w:rPr>
      </w:pPr>
      <w:r w:rsidRPr="00E046FB">
        <w:rPr>
          <w:rFonts w:ascii="ＭＳ 明朝" w:eastAsia="ＭＳ 明朝" w:hAnsi="ＭＳ 明朝" w:cs="ＭＳ 明朝" w:hint="eastAsia"/>
        </w:rPr>
        <w:t>第</w:t>
      </w:r>
      <w:r w:rsidRPr="00E046FB">
        <w:rPr>
          <w:rFonts w:ascii="ＭＳ 明朝" w:eastAsia="ＭＳ 明朝" w:hAnsi="ＭＳ 明朝" w:cs="ＭＳ 明朝"/>
        </w:rPr>
        <w:t>29</w:t>
      </w:r>
      <w:r w:rsidRPr="00E046FB">
        <w:rPr>
          <w:rFonts w:ascii="ＭＳ 明朝" w:eastAsia="ＭＳ 明朝" w:hAnsi="ＭＳ 明朝" w:cs="ＭＳ 明朝" w:hint="eastAsia"/>
        </w:rPr>
        <w:t>条　補助事業者は、補助事業に係る収入及び支出を明らかにした帳簿を備え、当該収入及び支出について証拠書類等の関係書類（以下「関係書類」という。）を整理し、かつ、当該帳簿及び関係書類を、当該事業完了後５年間保管しておかなければならない。</w:t>
      </w:r>
    </w:p>
    <w:p w14:paraId="1652AADD" w14:textId="77777777" w:rsidR="00DF00DB" w:rsidRPr="00E046FB" w:rsidRDefault="00500990">
      <w:pPr>
        <w:spacing w:line="300" w:lineRule="atLeast"/>
        <w:ind w:left="210"/>
        <w:rPr>
          <w:rFonts w:ascii="ＭＳ 明朝" w:eastAsia="ＭＳ 明朝" w:hAnsi="ＭＳ 明朝" w:cs="ＭＳ 明朝"/>
        </w:rPr>
      </w:pPr>
      <w:r w:rsidRPr="00E046FB">
        <w:rPr>
          <w:rFonts w:ascii="ＭＳ 明朝" w:eastAsia="ＭＳ 明朝" w:hAnsi="ＭＳ 明朝" w:cs="ＭＳ 明朝" w:hint="eastAsia"/>
        </w:rPr>
        <w:t>（委任）</w:t>
      </w:r>
    </w:p>
    <w:p w14:paraId="7C719B66" w14:textId="77777777" w:rsidR="00DF00DB" w:rsidRPr="00E046FB" w:rsidRDefault="00500990">
      <w:pPr>
        <w:spacing w:line="300" w:lineRule="atLeast"/>
        <w:ind w:left="210" w:hanging="210"/>
        <w:rPr>
          <w:rFonts w:ascii="ＭＳ 明朝" w:eastAsia="ＭＳ 明朝" w:hAnsi="ＭＳ 明朝" w:cs="ＭＳ 明朝"/>
        </w:rPr>
      </w:pPr>
      <w:r w:rsidRPr="00E046FB">
        <w:rPr>
          <w:rFonts w:ascii="ＭＳ 明朝" w:eastAsia="ＭＳ 明朝" w:hAnsi="ＭＳ 明朝" w:cs="ＭＳ 明朝" w:hint="eastAsia"/>
        </w:rPr>
        <w:t>第</w:t>
      </w:r>
      <w:r w:rsidRPr="00E046FB">
        <w:rPr>
          <w:rFonts w:ascii="ＭＳ 明朝" w:eastAsia="ＭＳ 明朝" w:hAnsi="ＭＳ 明朝" w:cs="ＭＳ 明朝"/>
        </w:rPr>
        <w:t>30</w:t>
      </w:r>
      <w:r w:rsidRPr="00E046FB">
        <w:rPr>
          <w:rFonts w:ascii="ＭＳ 明朝" w:eastAsia="ＭＳ 明朝" w:hAnsi="ＭＳ 明朝" w:cs="ＭＳ 明朝" w:hint="eastAsia"/>
        </w:rPr>
        <w:t>条　この要綱に定めるもののほか、必要な事項については、所管する部長が定める。</w:t>
      </w:r>
    </w:p>
    <w:p w14:paraId="2D63A452" w14:textId="77777777" w:rsidR="00DF00DB" w:rsidRPr="00E046FB" w:rsidRDefault="00500990">
      <w:pPr>
        <w:spacing w:line="300" w:lineRule="atLeast"/>
        <w:ind w:left="630"/>
        <w:rPr>
          <w:rFonts w:ascii="ＭＳ 明朝" w:eastAsia="ＭＳ 明朝" w:hAnsi="ＭＳ 明朝" w:cs="ＭＳ 明朝"/>
        </w:rPr>
      </w:pPr>
      <w:r w:rsidRPr="00E046FB">
        <w:rPr>
          <w:rFonts w:ascii="ＭＳ 明朝" w:eastAsia="ＭＳ 明朝" w:hAnsi="ＭＳ 明朝" w:cs="ＭＳ 明朝" w:hint="eastAsia"/>
        </w:rPr>
        <w:t>付　則</w:t>
      </w:r>
    </w:p>
    <w:p w14:paraId="62A3B8D3" w14:textId="5E826D0D" w:rsidR="00DF00DB" w:rsidRPr="00E046FB" w:rsidRDefault="00143C55" w:rsidP="00DD02AE">
      <w:pPr>
        <w:spacing w:line="300" w:lineRule="atLeast"/>
        <w:rPr>
          <w:rFonts w:ascii="ＭＳ 明朝" w:eastAsia="ＭＳ 明朝" w:hAnsi="ＭＳ 明朝" w:cs="ＭＳ 明朝"/>
        </w:rPr>
      </w:pPr>
      <w:r w:rsidRPr="00E046FB">
        <w:rPr>
          <w:rFonts w:ascii="ＭＳ 明朝" w:eastAsia="ＭＳ 明朝" w:hAnsi="ＭＳ 明朝" w:cs="ＭＳ 明朝" w:hint="eastAsia"/>
        </w:rPr>
        <w:t xml:space="preserve">１　</w:t>
      </w:r>
      <w:r w:rsidR="00500990" w:rsidRPr="00E046FB">
        <w:rPr>
          <w:rFonts w:ascii="ＭＳ 明朝" w:eastAsia="ＭＳ 明朝" w:hAnsi="ＭＳ 明朝" w:cs="ＭＳ 明朝" w:hint="eastAsia"/>
        </w:rPr>
        <w:t>この要綱は、決定の日（平成</w:t>
      </w:r>
      <w:r w:rsidR="00500990" w:rsidRPr="00E046FB">
        <w:rPr>
          <w:rFonts w:ascii="ＭＳ 明朝" w:eastAsia="ＭＳ 明朝" w:hAnsi="ＭＳ 明朝" w:cs="ＭＳ 明朝"/>
        </w:rPr>
        <w:t>18</w:t>
      </w:r>
      <w:r w:rsidR="00500990" w:rsidRPr="00E046FB">
        <w:rPr>
          <w:rFonts w:ascii="ＭＳ 明朝" w:eastAsia="ＭＳ 明朝" w:hAnsi="ＭＳ 明朝" w:cs="ＭＳ 明朝" w:hint="eastAsia"/>
        </w:rPr>
        <w:t>年２月</w:t>
      </w:r>
      <w:r w:rsidR="00500990" w:rsidRPr="00E046FB">
        <w:rPr>
          <w:rFonts w:ascii="ＭＳ 明朝" w:eastAsia="ＭＳ 明朝" w:hAnsi="ＭＳ 明朝" w:cs="ＭＳ 明朝"/>
        </w:rPr>
        <w:t>22</w:t>
      </w:r>
      <w:r w:rsidR="00500990" w:rsidRPr="00E046FB">
        <w:rPr>
          <w:rFonts w:ascii="ＭＳ 明朝" w:eastAsia="ＭＳ 明朝" w:hAnsi="ＭＳ 明朝" w:cs="ＭＳ 明朝" w:hint="eastAsia"/>
        </w:rPr>
        <w:t>日）から施行する。</w:t>
      </w:r>
    </w:p>
    <w:p w14:paraId="1E26F396" w14:textId="77777777" w:rsidR="00143C55" w:rsidRPr="00E046FB" w:rsidRDefault="00143C55" w:rsidP="00143C55">
      <w:pPr>
        <w:ind w:left="213" w:hangingChars="100" w:hanging="213"/>
        <w:rPr>
          <w:rFonts w:ascii="ＭＳ 明朝" w:eastAsia="ＭＳ 明朝" w:hAnsi="ＭＳ 明朝" w:cs="ＭＳ 明朝"/>
        </w:rPr>
      </w:pPr>
      <w:r w:rsidRPr="00E046FB">
        <w:rPr>
          <w:rFonts w:ascii="ＭＳ 明朝" w:eastAsia="ＭＳ 明朝" w:hAnsi="ＭＳ 明朝" w:cs="ＭＳ 明朝" w:hint="eastAsia"/>
        </w:rPr>
        <w:t>２　この要綱は、令和</w:t>
      </w:r>
      <w:r w:rsidRPr="00E046FB">
        <w:rPr>
          <w:rFonts w:ascii="ＭＳ 明朝" w:eastAsia="ＭＳ 明朝" w:hAnsi="ＭＳ 明朝" w:cs="ＭＳ 明朝"/>
        </w:rPr>
        <w:t>10年３月31日</w:t>
      </w:r>
      <w:r w:rsidRPr="00E046FB">
        <w:rPr>
          <w:rFonts w:ascii="ＭＳ 明朝" w:eastAsia="ＭＳ 明朝" w:hAnsi="ＭＳ 明朝" w:cs="ＭＳ 明朝" w:hint="eastAsia"/>
        </w:rPr>
        <w:t>限り、その効力を失う。ただし、同日前までに第６条の規定により申請書を提出した者については、同日後もなおその効力を有する。</w:t>
      </w:r>
    </w:p>
    <w:p w14:paraId="3DF66B17" w14:textId="77777777" w:rsidR="00DF00DB" w:rsidRPr="00E046FB" w:rsidRDefault="00500990">
      <w:pPr>
        <w:spacing w:line="300" w:lineRule="atLeast"/>
        <w:ind w:left="630"/>
        <w:rPr>
          <w:rFonts w:ascii="ＭＳ 明朝" w:eastAsia="ＭＳ 明朝" w:hAnsi="ＭＳ 明朝" w:cs="ＭＳ 明朝"/>
        </w:rPr>
      </w:pPr>
      <w:r w:rsidRPr="00E046FB">
        <w:rPr>
          <w:rFonts w:ascii="ＭＳ 明朝" w:eastAsia="ＭＳ 明朝" w:hAnsi="ＭＳ 明朝" w:cs="ＭＳ 明朝" w:hint="eastAsia"/>
        </w:rPr>
        <w:lastRenderedPageBreak/>
        <w:t>付　則</w:t>
      </w:r>
    </w:p>
    <w:p w14:paraId="31773589" w14:textId="77777777" w:rsidR="00DF00DB" w:rsidRPr="00E046FB" w:rsidRDefault="00500990">
      <w:pPr>
        <w:spacing w:line="300" w:lineRule="atLeast"/>
        <w:ind w:firstLine="210"/>
        <w:rPr>
          <w:rFonts w:ascii="ＭＳ 明朝" w:eastAsia="ＭＳ 明朝" w:hAnsi="ＭＳ 明朝" w:cs="ＭＳ 明朝"/>
        </w:rPr>
      </w:pPr>
      <w:r w:rsidRPr="00E046FB">
        <w:rPr>
          <w:rFonts w:ascii="ＭＳ 明朝" w:eastAsia="ＭＳ 明朝" w:hAnsi="ＭＳ 明朝" w:cs="ＭＳ 明朝" w:hint="eastAsia"/>
        </w:rPr>
        <w:t>この要綱は、決定の日（平成</w:t>
      </w:r>
      <w:r w:rsidRPr="00E046FB">
        <w:rPr>
          <w:rFonts w:ascii="ＭＳ 明朝" w:eastAsia="ＭＳ 明朝" w:hAnsi="ＭＳ 明朝" w:cs="ＭＳ 明朝"/>
        </w:rPr>
        <w:t>19</w:t>
      </w:r>
      <w:r w:rsidRPr="00E046FB">
        <w:rPr>
          <w:rFonts w:ascii="ＭＳ 明朝" w:eastAsia="ＭＳ 明朝" w:hAnsi="ＭＳ 明朝" w:cs="ＭＳ 明朝" w:hint="eastAsia"/>
        </w:rPr>
        <w:t>年３月２日）から施行する</w:t>
      </w:r>
    </w:p>
    <w:p w14:paraId="454D9CFD" w14:textId="77777777" w:rsidR="00DF00DB" w:rsidRPr="00E046FB" w:rsidRDefault="00500990">
      <w:pPr>
        <w:spacing w:line="300" w:lineRule="atLeast"/>
        <w:ind w:left="630"/>
        <w:rPr>
          <w:rFonts w:ascii="ＭＳ 明朝" w:eastAsia="ＭＳ 明朝" w:hAnsi="ＭＳ 明朝" w:cs="ＭＳ 明朝"/>
        </w:rPr>
      </w:pPr>
      <w:r w:rsidRPr="00E046FB">
        <w:rPr>
          <w:rFonts w:ascii="ＭＳ 明朝" w:eastAsia="ＭＳ 明朝" w:hAnsi="ＭＳ 明朝" w:cs="ＭＳ 明朝" w:hint="eastAsia"/>
        </w:rPr>
        <w:t>付　則</w:t>
      </w:r>
    </w:p>
    <w:p w14:paraId="4D8C760B" w14:textId="77777777" w:rsidR="00DF00DB" w:rsidRPr="00E046FB" w:rsidRDefault="00500990">
      <w:pPr>
        <w:spacing w:line="300" w:lineRule="atLeast"/>
        <w:ind w:firstLine="210"/>
        <w:rPr>
          <w:rFonts w:ascii="ＭＳ 明朝" w:eastAsia="ＭＳ 明朝" w:hAnsi="ＭＳ 明朝" w:cs="ＭＳ 明朝"/>
        </w:rPr>
      </w:pPr>
      <w:r w:rsidRPr="00E046FB">
        <w:rPr>
          <w:rFonts w:ascii="ＭＳ 明朝" w:eastAsia="ＭＳ 明朝" w:hAnsi="ＭＳ 明朝" w:cs="ＭＳ 明朝" w:hint="eastAsia"/>
        </w:rPr>
        <w:t>この要綱は、決定の日（平成</w:t>
      </w:r>
      <w:r w:rsidRPr="00E046FB">
        <w:rPr>
          <w:rFonts w:ascii="ＭＳ 明朝" w:eastAsia="ＭＳ 明朝" w:hAnsi="ＭＳ 明朝" w:cs="ＭＳ 明朝"/>
        </w:rPr>
        <w:t>19</w:t>
      </w:r>
      <w:r w:rsidRPr="00E046FB">
        <w:rPr>
          <w:rFonts w:ascii="ＭＳ 明朝" w:eastAsia="ＭＳ 明朝" w:hAnsi="ＭＳ 明朝" w:cs="ＭＳ 明朝" w:hint="eastAsia"/>
        </w:rPr>
        <w:t>年</w:t>
      </w:r>
      <w:r w:rsidRPr="00E046FB">
        <w:rPr>
          <w:rFonts w:ascii="ＭＳ 明朝" w:eastAsia="ＭＳ 明朝" w:hAnsi="ＭＳ 明朝" w:cs="ＭＳ 明朝"/>
        </w:rPr>
        <w:t>10</w:t>
      </w:r>
      <w:r w:rsidRPr="00E046FB">
        <w:rPr>
          <w:rFonts w:ascii="ＭＳ 明朝" w:eastAsia="ＭＳ 明朝" w:hAnsi="ＭＳ 明朝" w:cs="ＭＳ 明朝" w:hint="eastAsia"/>
        </w:rPr>
        <w:t>月１日）から施行する。</w:t>
      </w:r>
    </w:p>
    <w:p w14:paraId="20995F90" w14:textId="77777777" w:rsidR="00DF00DB" w:rsidRPr="00E046FB" w:rsidRDefault="00500990">
      <w:pPr>
        <w:spacing w:line="300" w:lineRule="atLeast"/>
        <w:ind w:left="630"/>
        <w:rPr>
          <w:rFonts w:ascii="ＭＳ 明朝" w:eastAsia="ＭＳ 明朝" w:hAnsi="ＭＳ 明朝" w:cs="ＭＳ 明朝"/>
        </w:rPr>
      </w:pPr>
      <w:r w:rsidRPr="00E046FB">
        <w:rPr>
          <w:rFonts w:ascii="ＭＳ 明朝" w:eastAsia="ＭＳ 明朝" w:hAnsi="ＭＳ 明朝" w:cs="ＭＳ 明朝" w:hint="eastAsia"/>
        </w:rPr>
        <w:t>付　則</w:t>
      </w:r>
    </w:p>
    <w:p w14:paraId="36F3C971" w14:textId="77777777" w:rsidR="00DF00DB" w:rsidRPr="00E046FB" w:rsidRDefault="00500990">
      <w:pPr>
        <w:spacing w:line="300" w:lineRule="atLeast"/>
        <w:ind w:firstLine="210"/>
        <w:rPr>
          <w:rFonts w:ascii="ＭＳ 明朝" w:eastAsia="ＭＳ 明朝" w:hAnsi="ＭＳ 明朝" w:cs="ＭＳ 明朝"/>
        </w:rPr>
      </w:pPr>
      <w:r w:rsidRPr="00E046FB">
        <w:rPr>
          <w:rFonts w:ascii="ＭＳ 明朝" w:eastAsia="ＭＳ 明朝" w:hAnsi="ＭＳ 明朝" w:cs="ＭＳ 明朝" w:hint="eastAsia"/>
        </w:rPr>
        <w:t>この要綱は、平成</w:t>
      </w:r>
      <w:r w:rsidRPr="00E046FB">
        <w:rPr>
          <w:rFonts w:ascii="ＭＳ 明朝" w:eastAsia="ＭＳ 明朝" w:hAnsi="ＭＳ 明朝" w:cs="ＭＳ 明朝"/>
        </w:rPr>
        <w:t>21</w:t>
      </w:r>
      <w:r w:rsidRPr="00E046FB">
        <w:rPr>
          <w:rFonts w:ascii="ＭＳ 明朝" w:eastAsia="ＭＳ 明朝" w:hAnsi="ＭＳ 明朝" w:cs="ＭＳ 明朝" w:hint="eastAsia"/>
        </w:rPr>
        <w:t>年２月</w:t>
      </w:r>
      <w:r w:rsidRPr="00E046FB">
        <w:rPr>
          <w:rFonts w:ascii="ＭＳ 明朝" w:eastAsia="ＭＳ 明朝" w:hAnsi="ＭＳ 明朝" w:cs="ＭＳ 明朝"/>
        </w:rPr>
        <w:t>20</w:t>
      </w:r>
      <w:r w:rsidRPr="00E046FB">
        <w:rPr>
          <w:rFonts w:ascii="ＭＳ 明朝" w:eastAsia="ＭＳ 明朝" w:hAnsi="ＭＳ 明朝" w:cs="ＭＳ 明朝" w:hint="eastAsia"/>
        </w:rPr>
        <w:t>日から施行し、平成</w:t>
      </w:r>
      <w:r w:rsidRPr="00E046FB">
        <w:rPr>
          <w:rFonts w:ascii="ＭＳ 明朝" w:eastAsia="ＭＳ 明朝" w:hAnsi="ＭＳ 明朝" w:cs="ＭＳ 明朝"/>
        </w:rPr>
        <w:t>21</w:t>
      </w:r>
      <w:r w:rsidRPr="00E046FB">
        <w:rPr>
          <w:rFonts w:ascii="ＭＳ 明朝" w:eastAsia="ＭＳ 明朝" w:hAnsi="ＭＳ 明朝" w:cs="ＭＳ 明朝" w:hint="eastAsia"/>
        </w:rPr>
        <w:t>年４月１日から施行する。</w:t>
      </w:r>
    </w:p>
    <w:p w14:paraId="4183BB62" w14:textId="77777777" w:rsidR="00DF00DB" w:rsidRPr="00E046FB" w:rsidRDefault="00500990">
      <w:pPr>
        <w:spacing w:line="300" w:lineRule="atLeast"/>
        <w:ind w:left="630"/>
        <w:rPr>
          <w:rFonts w:ascii="ＭＳ 明朝" w:eastAsia="ＭＳ 明朝" w:hAnsi="ＭＳ 明朝" w:cs="ＭＳ 明朝"/>
        </w:rPr>
      </w:pPr>
      <w:r w:rsidRPr="00E046FB">
        <w:rPr>
          <w:rFonts w:ascii="ＭＳ 明朝" w:eastAsia="ＭＳ 明朝" w:hAnsi="ＭＳ 明朝" w:cs="ＭＳ 明朝" w:hint="eastAsia"/>
        </w:rPr>
        <w:t>付　則</w:t>
      </w:r>
    </w:p>
    <w:p w14:paraId="75B87571" w14:textId="77777777" w:rsidR="00DF00DB" w:rsidRPr="00E046FB" w:rsidRDefault="00500990">
      <w:pPr>
        <w:spacing w:line="300" w:lineRule="atLeast"/>
        <w:ind w:firstLine="210"/>
        <w:rPr>
          <w:rFonts w:ascii="ＭＳ 明朝" w:eastAsia="ＭＳ 明朝" w:hAnsi="ＭＳ 明朝" w:cs="ＭＳ 明朝"/>
        </w:rPr>
      </w:pPr>
      <w:r w:rsidRPr="00E046FB">
        <w:rPr>
          <w:rFonts w:ascii="ＭＳ 明朝" w:eastAsia="ＭＳ 明朝" w:hAnsi="ＭＳ 明朝" w:cs="ＭＳ 明朝" w:hint="eastAsia"/>
        </w:rPr>
        <w:t>この要綱は、平成</w:t>
      </w:r>
      <w:r w:rsidRPr="00E046FB">
        <w:rPr>
          <w:rFonts w:ascii="ＭＳ 明朝" w:eastAsia="ＭＳ 明朝" w:hAnsi="ＭＳ 明朝" w:cs="ＭＳ 明朝"/>
        </w:rPr>
        <w:t>22</w:t>
      </w:r>
      <w:r w:rsidRPr="00E046FB">
        <w:rPr>
          <w:rFonts w:ascii="ＭＳ 明朝" w:eastAsia="ＭＳ 明朝" w:hAnsi="ＭＳ 明朝" w:cs="ＭＳ 明朝" w:hint="eastAsia"/>
        </w:rPr>
        <w:t>年３月</w:t>
      </w:r>
      <w:r w:rsidRPr="00E046FB">
        <w:rPr>
          <w:rFonts w:ascii="ＭＳ 明朝" w:eastAsia="ＭＳ 明朝" w:hAnsi="ＭＳ 明朝" w:cs="ＭＳ 明朝"/>
        </w:rPr>
        <w:t>15</w:t>
      </w:r>
      <w:r w:rsidRPr="00E046FB">
        <w:rPr>
          <w:rFonts w:ascii="ＭＳ 明朝" w:eastAsia="ＭＳ 明朝" w:hAnsi="ＭＳ 明朝" w:cs="ＭＳ 明朝" w:hint="eastAsia"/>
        </w:rPr>
        <w:t>日から施行し、平成</w:t>
      </w:r>
      <w:r w:rsidRPr="00E046FB">
        <w:rPr>
          <w:rFonts w:ascii="ＭＳ 明朝" w:eastAsia="ＭＳ 明朝" w:hAnsi="ＭＳ 明朝" w:cs="ＭＳ 明朝"/>
        </w:rPr>
        <w:t>21</w:t>
      </w:r>
      <w:r w:rsidRPr="00E046FB">
        <w:rPr>
          <w:rFonts w:ascii="ＭＳ 明朝" w:eastAsia="ＭＳ 明朝" w:hAnsi="ＭＳ 明朝" w:cs="ＭＳ 明朝" w:hint="eastAsia"/>
        </w:rPr>
        <w:t>年４月１日から適用する。</w:t>
      </w:r>
    </w:p>
    <w:p w14:paraId="407E5DE5" w14:textId="77777777" w:rsidR="00DF00DB" w:rsidRPr="00E046FB" w:rsidRDefault="00500990">
      <w:pPr>
        <w:spacing w:line="300" w:lineRule="atLeast"/>
        <w:ind w:left="630"/>
        <w:rPr>
          <w:rFonts w:ascii="ＭＳ 明朝" w:eastAsia="ＭＳ 明朝" w:hAnsi="ＭＳ 明朝" w:cs="ＭＳ 明朝"/>
        </w:rPr>
      </w:pPr>
      <w:r w:rsidRPr="00E046FB">
        <w:rPr>
          <w:rFonts w:ascii="ＭＳ 明朝" w:eastAsia="ＭＳ 明朝" w:hAnsi="ＭＳ 明朝" w:cs="ＭＳ 明朝" w:hint="eastAsia"/>
        </w:rPr>
        <w:t>付　則</w:t>
      </w:r>
    </w:p>
    <w:p w14:paraId="4AE4FF1F" w14:textId="77777777" w:rsidR="00DF00DB" w:rsidRPr="00E046FB" w:rsidRDefault="00500990">
      <w:pPr>
        <w:spacing w:line="300" w:lineRule="atLeast"/>
        <w:ind w:firstLine="210"/>
        <w:rPr>
          <w:rFonts w:ascii="ＭＳ 明朝" w:eastAsia="ＭＳ 明朝" w:hAnsi="ＭＳ 明朝" w:cs="ＭＳ 明朝"/>
        </w:rPr>
      </w:pPr>
      <w:r w:rsidRPr="00E046FB">
        <w:rPr>
          <w:rFonts w:ascii="ＭＳ 明朝" w:eastAsia="ＭＳ 明朝" w:hAnsi="ＭＳ 明朝" w:cs="ＭＳ 明朝" w:hint="eastAsia"/>
        </w:rPr>
        <w:t>この要綱は、平成</w:t>
      </w:r>
      <w:r w:rsidRPr="00E046FB">
        <w:rPr>
          <w:rFonts w:ascii="ＭＳ 明朝" w:eastAsia="ＭＳ 明朝" w:hAnsi="ＭＳ 明朝" w:cs="ＭＳ 明朝"/>
        </w:rPr>
        <w:t>24</w:t>
      </w:r>
      <w:r w:rsidRPr="00E046FB">
        <w:rPr>
          <w:rFonts w:ascii="ＭＳ 明朝" w:eastAsia="ＭＳ 明朝" w:hAnsi="ＭＳ 明朝" w:cs="ＭＳ 明朝" w:hint="eastAsia"/>
        </w:rPr>
        <w:t>年３月</w:t>
      </w:r>
      <w:r w:rsidRPr="00E046FB">
        <w:rPr>
          <w:rFonts w:ascii="ＭＳ 明朝" w:eastAsia="ＭＳ 明朝" w:hAnsi="ＭＳ 明朝" w:cs="ＭＳ 明朝"/>
        </w:rPr>
        <w:t>23</w:t>
      </w:r>
      <w:r w:rsidRPr="00E046FB">
        <w:rPr>
          <w:rFonts w:ascii="ＭＳ 明朝" w:eastAsia="ＭＳ 明朝" w:hAnsi="ＭＳ 明朝" w:cs="ＭＳ 明朝" w:hint="eastAsia"/>
        </w:rPr>
        <w:t>日から施行し、平成</w:t>
      </w:r>
      <w:r w:rsidRPr="00E046FB">
        <w:rPr>
          <w:rFonts w:ascii="ＭＳ 明朝" w:eastAsia="ＭＳ 明朝" w:hAnsi="ＭＳ 明朝" w:cs="ＭＳ 明朝"/>
        </w:rPr>
        <w:t>23</w:t>
      </w:r>
      <w:r w:rsidRPr="00E046FB">
        <w:rPr>
          <w:rFonts w:ascii="ＭＳ 明朝" w:eastAsia="ＭＳ 明朝" w:hAnsi="ＭＳ 明朝" w:cs="ＭＳ 明朝" w:hint="eastAsia"/>
        </w:rPr>
        <w:t>年４月１日から適用する。</w:t>
      </w:r>
    </w:p>
    <w:p w14:paraId="4E1C1570" w14:textId="77777777" w:rsidR="00DF00DB" w:rsidRPr="00E046FB" w:rsidRDefault="00500990">
      <w:pPr>
        <w:spacing w:line="300" w:lineRule="atLeast"/>
        <w:ind w:left="630"/>
        <w:rPr>
          <w:rFonts w:ascii="ＭＳ 明朝" w:eastAsia="ＭＳ 明朝" w:hAnsi="ＭＳ 明朝" w:cs="ＭＳ 明朝"/>
        </w:rPr>
      </w:pPr>
      <w:r w:rsidRPr="00E046FB">
        <w:rPr>
          <w:rFonts w:ascii="ＭＳ 明朝" w:eastAsia="ＭＳ 明朝" w:hAnsi="ＭＳ 明朝" w:cs="ＭＳ 明朝" w:hint="eastAsia"/>
        </w:rPr>
        <w:t>付　則</w:t>
      </w:r>
    </w:p>
    <w:p w14:paraId="266F46FA" w14:textId="77777777" w:rsidR="00DF00DB" w:rsidRPr="00E046FB" w:rsidRDefault="00500990">
      <w:pPr>
        <w:spacing w:line="300" w:lineRule="atLeast"/>
        <w:ind w:firstLine="210"/>
        <w:rPr>
          <w:rFonts w:ascii="ＭＳ 明朝" w:eastAsia="ＭＳ 明朝" w:hAnsi="ＭＳ 明朝" w:cs="ＭＳ 明朝"/>
        </w:rPr>
      </w:pPr>
      <w:r w:rsidRPr="00E046FB">
        <w:rPr>
          <w:rFonts w:ascii="ＭＳ 明朝" w:eastAsia="ＭＳ 明朝" w:hAnsi="ＭＳ 明朝" w:cs="ＭＳ 明朝" w:hint="eastAsia"/>
        </w:rPr>
        <w:t>この要綱は、決定の日から施行し、平成</w:t>
      </w:r>
      <w:r w:rsidRPr="00E046FB">
        <w:rPr>
          <w:rFonts w:ascii="ＭＳ 明朝" w:eastAsia="ＭＳ 明朝" w:hAnsi="ＭＳ 明朝" w:cs="ＭＳ 明朝"/>
        </w:rPr>
        <w:t>25</w:t>
      </w:r>
      <w:r w:rsidRPr="00E046FB">
        <w:rPr>
          <w:rFonts w:ascii="ＭＳ 明朝" w:eastAsia="ＭＳ 明朝" w:hAnsi="ＭＳ 明朝" w:cs="ＭＳ 明朝" w:hint="eastAsia"/>
        </w:rPr>
        <w:t>年４月１日から適用する。</w:t>
      </w:r>
    </w:p>
    <w:p w14:paraId="16029DC5" w14:textId="77777777" w:rsidR="00DF00DB" w:rsidRPr="00E046FB" w:rsidRDefault="00500990">
      <w:pPr>
        <w:spacing w:line="300" w:lineRule="atLeast"/>
        <w:ind w:left="630"/>
        <w:rPr>
          <w:rFonts w:ascii="ＭＳ 明朝" w:eastAsia="ＭＳ 明朝" w:hAnsi="ＭＳ 明朝" w:cs="ＭＳ 明朝"/>
        </w:rPr>
      </w:pPr>
      <w:r w:rsidRPr="00E046FB">
        <w:rPr>
          <w:rFonts w:ascii="ＭＳ 明朝" w:eastAsia="ＭＳ 明朝" w:hAnsi="ＭＳ 明朝" w:cs="ＭＳ 明朝" w:hint="eastAsia"/>
        </w:rPr>
        <w:t>付　則</w:t>
      </w:r>
    </w:p>
    <w:p w14:paraId="7D6B43D6" w14:textId="77777777" w:rsidR="00DF00DB" w:rsidRPr="00E046FB" w:rsidRDefault="00500990">
      <w:pPr>
        <w:spacing w:line="300" w:lineRule="atLeast"/>
        <w:ind w:firstLine="210"/>
        <w:rPr>
          <w:rFonts w:ascii="ＭＳ 明朝" w:eastAsia="ＭＳ 明朝" w:hAnsi="ＭＳ 明朝" w:cs="ＭＳ 明朝"/>
        </w:rPr>
      </w:pPr>
      <w:r w:rsidRPr="00E046FB">
        <w:rPr>
          <w:rFonts w:ascii="ＭＳ 明朝" w:eastAsia="ＭＳ 明朝" w:hAnsi="ＭＳ 明朝" w:cs="ＭＳ 明朝" w:hint="eastAsia"/>
        </w:rPr>
        <w:t>この要綱は、決定の日から施行し、平成</w:t>
      </w:r>
      <w:r w:rsidRPr="00E046FB">
        <w:rPr>
          <w:rFonts w:ascii="ＭＳ 明朝" w:eastAsia="ＭＳ 明朝" w:hAnsi="ＭＳ 明朝" w:cs="ＭＳ 明朝"/>
        </w:rPr>
        <w:t>26</w:t>
      </w:r>
      <w:r w:rsidRPr="00E046FB">
        <w:rPr>
          <w:rFonts w:ascii="ＭＳ 明朝" w:eastAsia="ＭＳ 明朝" w:hAnsi="ＭＳ 明朝" w:cs="ＭＳ 明朝" w:hint="eastAsia"/>
        </w:rPr>
        <w:t>年４月１日から適用する。</w:t>
      </w:r>
    </w:p>
    <w:p w14:paraId="17166E91" w14:textId="77777777" w:rsidR="00DF00DB" w:rsidRPr="00E046FB" w:rsidRDefault="00500990">
      <w:pPr>
        <w:spacing w:line="300" w:lineRule="atLeast"/>
        <w:ind w:left="630"/>
        <w:rPr>
          <w:rFonts w:ascii="ＭＳ 明朝" w:eastAsia="ＭＳ 明朝" w:hAnsi="ＭＳ 明朝" w:cs="ＭＳ 明朝"/>
        </w:rPr>
      </w:pPr>
      <w:r w:rsidRPr="00E046FB">
        <w:rPr>
          <w:rFonts w:ascii="ＭＳ 明朝" w:eastAsia="ＭＳ 明朝" w:hAnsi="ＭＳ 明朝" w:cs="ＭＳ 明朝" w:hint="eastAsia"/>
        </w:rPr>
        <w:t>付　則</w:t>
      </w:r>
    </w:p>
    <w:p w14:paraId="529C7409" w14:textId="77777777" w:rsidR="00DF00DB" w:rsidRPr="00E046FB" w:rsidRDefault="00500990">
      <w:pPr>
        <w:spacing w:line="300" w:lineRule="atLeast"/>
        <w:ind w:firstLine="210"/>
        <w:rPr>
          <w:rFonts w:ascii="ＭＳ 明朝" w:eastAsia="ＭＳ 明朝" w:hAnsi="ＭＳ 明朝" w:cs="ＭＳ 明朝"/>
        </w:rPr>
      </w:pPr>
      <w:r w:rsidRPr="00E046FB">
        <w:rPr>
          <w:rFonts w:ascii="ＭＳ 明朝" w:eastAsia="ＭＳ 明朝" w:hAnsi="ＭＳ 明朝" w:cs="ＭＳ 明朝" w:hint="eastAsia"/>
        </w:rPr>
        <w:t>この要綱は、決定の日から施行し、平成</w:t>
      </w:r>
      <w:r w:rsidRPr="00E046FB">
        <w:rPr>
          <w:rFonts w:ascii="ＭＳ 明朝" w:eastAsia="ＭＳ 明朝" w:hAnsi="ＭＳ 明朝" w:cs="ＭＳ 明朝"/>
        </w:rPr>
        <w:t>27</w:t>
      </w:r>
      <w:r w:rsidRPr="00E046FB">
        <w:rPr>
          <w:rFonts w:ascii="ＭＳ 明朝" w:eastAsia="ＭＳ 明朝" w:hAnsi="ＭＳ 明朝" w:cs="ＭＳ 明朝" w:hint="eastAsia"/>
        </w:rPr>
        <w:t>年４月１日から適用する。</w:t>
      </w:r>
    </w:p>
    <w:p w14:paraId="571C626C" w14:textId="77777777" w:rsidR="00DF00DB" w:rsidRPr="00E046FB" w:rsidRDefault="00500990">
      <w:pPr>
        <w:spacing w:line="300" w:lineRule="atLeast"/>
        <w:ind w:left="630"/>
        <w:rPr>
          <w:rFonts w:ascii="ＭＳ 明朝" w:eastAsia="ＭＳ 明朝" w:hAnsi="ＭＳ 明朝" w:cs="ＭＳ 明朝"/>
        </w:rPr>
      </w:pPr>
      <w:r w:rsidRPr="00E046FB">
        <w:rPr>
          <w:rFonts w:ascii="ＭＳ 明朝" w:eastAsia="ＭＳ 明朝" w:hAnsi="ＭＳ 明朝" w:cs="ＭＳ 明朝" w:hint="eastAsia"/>
        </w:rPr>
        <w:t>付　則</w:t>
      </w:r>
    </w:p>
    <w:p w14:paraId="76F8AB50" w14:textId="77777777" w:rsidR="00DF00DB" w:rsidRPr="00E046FB" w:rsidRDefault="00500990">
      <w:pPr>
        <w:spacing w:line="300" w:lineRule="atLeast"/>
        <w:ind w:firstLine="210"/>
        <w:rPr>
          <w:rFonts w:ascii="ＭＳ 明朝" w:eastAsia="ＭＳ 明朝" w:hAnsi="ＭＳ 明朝" w:cs="ＭＳ 明朝"/>
        </w:rPr>
      </w:pPr>
      <w:r w:rsidRPr="00E046FB">
        <w:rPr>
          <w:rFonts w:ascii="ＭＳ 明朝" w:eastAsia="ＭＳ 明朝" w:hAnsi="ＭＳ 明朝" w:cs="ＭＳ 明朝" w:hint="eastAsia"/>
        </w:rPr>
        <w:t>この要綱は、決定の日から施行し、平成</w:t>
      </w:r>
      <w:r w:rsidRPr="00E046FB">
        <w:rPr>
          <w:rFonts w:ascii="ＭＳ 明朝" w:eastAsia="ＭＳ 明朝" w:hAnsi="ＭＳ 明朝" w:cs="ＭＳ 明朝"/>
        </w:rPr>
        <w:t>27</w:t>
      </w:r>
      <w:r w:rsidRPr="00E046FB">
        <w:rPr>
          <w:rFonts w:ascii="ＭＳ 明朝" w:eastAsia="ＭＳ 明朝" w:hAnsi="ＭＳ 明朝" w:cs="ＭＳ 明朝" w:hint="eastAsia"/>
        </w:rPr>
        <w:t>年４月１日から適用する。</w:t>
      </w:r>
    </w:p>
    <w:p w14:paraId="3CD11359" w14:textId="77777777" w:rsidR="00DF00DB" w:rsidRPr="00E046FB" w:rsidRDefault="00500990">
      <w:pPr>
        <w:spacing w:line="300" w:lineRule="atLeast"/>
        <w:ind w:left="630"/>
        <w:rPr>
          <w:rFonts w:ascii="ＭＳ 明朝" w:eastAsia="ＭＳ 明朝" w:hAnsi="ＭＳ 明朝" w:cs="ＭＳ 明朝"/>
        </w:rPr>
      </w:pPr>
      <w:r w:rsidRPr="00E046FB">
        <w:rPr>
          <w:rFonts w:ascii="ＭＳ 明朝" w:eastAsia="ＭＳ 明朝" w:hAnsi="ＭＳ 明朝" w:cs="ＭＳ 明朝" w:hint="eastAsia"/>
        </w:rPr>
        <w:t>付　則</w:t>
      </w:r>
    </w:p>
    <w:p w14:paraId="3BE01DC4" w14:textId="77777777" w:rsidR="00DF00DB" w:rsidRPr="00E046FB" w:rsidRDefault="00500990">
      <w:pPr>
        <w:spacing w:line="300" w:lineRule="atLeast"/>
        <w:ind w:firstLine="210"/>
        <w:rPr>
          <w:rFonts w:ascii="ＭＳ 明朝" w:eastAsia="ＭＳ 明朝" w:hAnsi="ＭＳ 明朝" w:cs="ＭＳ 明朝"/>
        </w:rPr>
      </w:pPr>
      <w:r w:rsidRPr="00E046FB">
        <w:rPr>
          <w:rFonts w:ascii="ＭＳ 明朝" w:eastAsia="ＭＳ 明朝" w:hAnsi="ＭＳ 明朝" w:cs="ＭＳ 明朝" w:hint="eastAsia"/>
        </w:rPr>
        <w:t>この要綱は、決定の日から施行し、平成</w:t>
      </w:r>
      <w:r w:rsidRPr="00E046FB">
        <w:rPr>
          <w:rFonts w:ascii="ＭＳ 明朝" w:eastAsia="ＭＳ 明朝" w:hAnsi="ＭＳ 明朝" w:cs="ＭＳ 明朝"/>
        </w:rPr>
        <w:t>28</w:t>
      </w:r>
      <w:r w:rsidRPr="00E046FB">
        <w:rPr>
          <w:rFonts w:ascii="ＭＳ 明朝" w:eastAsia="ＭＳ 明朝" w:hAnsi="ＭＳ 明朝" w:cs="ＭＳ 明朝" w:hint="eastAsia"/>
        </w:rPr>
        <w:t>年４月１日から適用する。</w:t>
      </w:r>
    </w:p>
    <w:p w14:paraId="1FE2B947" w14:textId="77777777" w:rsidR="00DF00DB" w:rsidRPr="00E046FB" w:rsidRDefault="00500990">
      <w:pPr>
        <w:spacing w:line="300" w:lineRule="atLeast"/>
        <w:ind w:left="630"/>
        <w:rPr>
          <w:rFonts w:ascii="ＭＳ 明朝" w:eastAsia="ＭＳ 明朝" w:hAnsi="ＭＳ 明朝" w:cs="ＭＳ 明朝"/>
        </w:rPr>
      </w:pPr>
      <w:r w:rsidRPr="00E046FB">
        <w:rPr>
          <w:rFonts w:ascii="ＭＳ 明朝" w:eastAsia="ＭＳ 明朝" w:hAnsi="ＭＳ 明朝" w:cs="ＭＳ 明朝" w:hint="eastAsia"/>
        </w:rPr>
        <w:t>付　則</w:t>
      </w:r>
    </w:p>
    <w:p w14:paraId="57EAA0CC" w14:textId="77777777" w:rsidR="00DF00DB" w:rsidRPr="00E046FB" w:rsidRDefault="00500990">
      <w:pPr>
        <w:spacing w:line="300" w:lineRule="atLeast"/>
        <w:ind w:firstLine="210"/>
        <w:rPr>
          <w:rFonts w:ascii="ＭＳ 明朝" w:eastAsia="ＭＳ 明朝" w:hAnsi="ＭＳ 明朝" w:cs="ＭＳ 明朝"/>
        </w:rPr>
      </w:pPr>
      <w:r w:rsidRPr="00E046FB">
        <w:rPr>
          <w:rFonts w:ascii="ＭＳ 明朝" w:eastAsia="ＭＳ 明朝" w:hAnsi="ＭＳ 明朝" w:cs="ＭＳ 明朝" w:hint="eastAsia"/>
        </w:rPr>
        <w:t>この要綱は、決定の日から施行し、平成</w:t>
      </w:r>
      <w:r w:rsidRPr="00E046FB">
        <w:rPr>
          <w:rFonts w:ascii="ＭＳ 明朝" w:eastAsia="ＭＳ 明朝" w:hAnsi="ＭＳ 明朝" w:cs="ＭＳ 明朝"/>
        </w:rPr>
        <w:t>29</w:t>
      </w:r>
      <w:r w:rsidRPr="00E046FB">
        <w:rPr>
          <w:rFonts w:ascii="ＭＳ 明朝" w:eastAsia="ＭＳ 明朝" w:hAnsi="ＭＳ 明朝" w:cs="ＭＳ 明朝" w:hint="eastAsia"/>
        </w:rPr>
        <w:t>年４月１日から適用する。</w:t>
      </w:r>
    </w:p>
    <w:p w14:paraId="5F27A14D" w14:textId="77777777" w:rsidR="00DF00DB" w:rsidRPr="00E046FB" w:rsidRDefault="00500990">
      <w:pPr>
        <w:spacing w:line="300" w:lineRule="atLeast"/>
        <w:ind w:left="630"/>
        <w:rPr>
          <w:rFonts w:ascii="ＭＳ 明朝" w:eastAsia="ＭＳ 明朝" w:hAnsi="ＭＳ 明朝" w:cs="ＭＳ 明朝"/>
        </w:rPr>
      </w:pPr>
      <w:r w:rsidRPr="00E046FB">
        <w:rPr>
          <w:rFonts w:ascii="ＭＳ 明朝" w:eastAsia="ＭＳ 明朝" w:hAnsi="ＭＳ 明朝" w:cs="ＭＳ 明朝" w:hint="eastAsia"/>
        </w:rPr>
        <w:t>付　則</w:t>
      </w:r>
    </w:p>
    <w:p w14:paraId="0E63F618" w14:textId="77777777" w:rsidR="00DF00DB" w:rsidRPr="00E046FB" w:rsidRDefault="00500990">
      <w:pPr>
        <w:spacing w:line="300" w:lineRule="atLeast"/>
        <w:ind w:firstLine="210"/>
        <w:rPr>
          <w:rFonts w:ascii="ＭＳ 明朝" w:eastAsia="ＭＳ 明朝" w:hAnsi="ＭＳ 明朝" w:cs="ＭＳ 明朝"/>
        </w:rPr>
      </w:pPr>
      <w:r w:rsidRPr="00E046FB">
        <w:rPr>
          <w:rFonts w:ascii="ＭＳ 明朝" w:eastAsia="ＭＳ 明朝" w:hAnsi="ＭＳ 明朝" w:cs="ＭＳ 明朝" w:hint="eastAsia"/>
        </w:rPr>
        <w:t>この要綱は、決定の日から施行し、平成</w:t>
      </w:r>
      <w:r w:rsidRPr="00E046FB">
        <w:rPr>
          <w:rFonts w:ascii="ＭＳ 明朝" w:eastAsia="ＭＳ 明朝" w:hAnsi="ＭＳ 明朝" w:cs="ＭＳ 明朝"/>
        </w:rPr>
        <w:t>29</w:t>
      </w:r>
      <w:r w:rsidRPr="00E046FB">
        <w:rPr>
          <w:rFonts w:ascii="ＭＳ 明朝" w:eastAsia="ＭＳ 明朝" w:hAnsi="ＭＳ 明朝" w:cs="ＭＳ 明朝" w:hint="eastAsia"/>
        </w:rPr>
        <w:t>年４月１日から適用する。</w:t>
      </w:r>
    </w:p>
    <w:p w14:paraId="2BE4B882" w14:textId="77777777" w:rsidR="00DF00DB" w:rsidRPr="00E046FB" w:rsidRDefault="00500990">
      <w:pPr>
        <w:spacing w:line="300" w:lineRule="atLeast"/>
        <w:ind w:left="630"/>
        <w:rPr>
          <w:rFonts w:ascii="ＭＳ 明朝" w:eastAsia="ＭＳ 明朝" w:hAnsi="ＭＳ 明朝" w:cs="ＭＳ 明朝"/>
        </w:rPr>
      </w:pPr>
      <w:r w:rsidRPr="00E046FB">
        <w:rPr>
          <w:rFonts w:ascii="ＭＳ 明朝" w:eastAsia="ＭＳ 明朝" w:hAnsi="ＭＳ 明朝" w:cs="ＭＳ 明朝" w:hint="eastAsia"/>
        </w:rPr>
        <w:t>付　則</w:t>
      </w:r>
    </w:p>
    <w:p w14:paraId="00871924" w14:textId="77777777" w:rsidR="00DF00DB" w:rsidRPr="00E046FB" w:rsidRDefault="00500990">
      <w:pPr>
        <w:spacing w:line="300" w:lineRule="atLeast"/>
        <w:ind w:firstLine="210"/>
        <w:rPr>
          <w:rFonts w:ascii="ＭＳ 明朝" w:eastAsia="ＭＳ 明朝" w:hAnsi="ＭＳ 明朝" w:cs="ＭＳ 明朝"/>
        </w:rPr>
      </w:pPr>
      <w:r w:rsidRPr="00E046FB">
        <w:rPr>
          <w:rFonts w:ascii="ＭＳ 明朝" w:eastAsia="ＭＳ 明朝" w:hAnsi="ＭＳ 明朝" w:cs="ＭＳ 明朝" w:hint="eastAsia"/>
        </w:rPr>
        <w:t>この要綱は、決定の日から施行し、平成</w:t>
      </w:r>
      <w:r w:rsidRPr="00E046FB">
        <w:rPr>
          <w:rFonts w:ascii="ＭＳ 明朝" w:eastAsia="ＭＳ 明朝" w:hAnsi="ＭＳ 明朝" w:cs="ＭＳ 明朝"/>
        </w:rPr>
        <w:t>30</w:t>
      </w:r>
      <w:r w:rsidRPr="00E046FB">
        <w:rPr>
          <w:rFonts w:ascii="ＭＳ 明朝" w:eastAsia="ＭＳ 明朝" w:hAnsi="ＭＳ 明朝" w:cs="ＭＳ 明朝" w:hint="eastAsia"/>
        </w:rPr>
        <w:t>年４月１日から適用する。</w:t>
      </w:r>
    </w:p>
    <w:p w14:paraId="59DC193F" w14:textId="22DDD97E" w:rsidR="00DF00DB" w:rsidRPr="00E046FB" w:rsidRDefault="00500990">
      <w:pPr>
        <w:spacing w:line="300" w:lineRule="atLeast"/>
        <w:ind w:left="630"/>
        <w:rPr>
          <w:rFonts w:ascii="ＭＳ 明朝" w:eastAsia="ＭＳ 明朝" w:hAnsi="ＭＳ 明朝" w:cs="ＭＳ 明朝"/>
        </w:rPr>
      </w:pPr>
      <w:r w:rsidRPr="00E046FB">
        <w:rPr>
          <w:rFonts w:ascii="ＭＳ 明朝" w:eastAsia="ＭＳ 明朝" w:hAnsi="ＭＳ 明朝" w:cs="ＭＳ 明朝" w:hint="eastAsia"/>
        </w:rPr>
        <w:t>付　則（令和元年９月</w:t>
      </w:r>
      <w:r w:rsidRPr="00E046FB">
        <w:rPr>
          <w:rFonts w:ascii="ＭＳ 明朝" w:eastAsia="ＭＳ 明朝" w:hAnsi="ＭＳ 明朝" w:cs="ＭＳ 明朝"/>
        </w:rPr>
        <w:t>20</w:t>
      </w:r>
      <w:r w:rsidRPr="00E046FB">
        <w:rPr>
          <w:rFonts w:ascii="ＭＳ 明朝" w:eastAsia="ＭＳ 明朝" w:hAnsi="ＭＳ 明朝" w:cs="ＭＳ 明朝" w:hint="eastAsia"/>
        </w:rPr>
        <w:t>日</w:t>
      </w:r>
      <w:r w:rsidRPr="00E046FB">
        <w:rPr>
          <w:rFonts w:ascii="ＭＳ 明朝" w:eastAsia="ＭＳ 明朝" w:hAnsi="ＭＳ 明朝" w:cs="ＭＳ 明朝"/>
        </w:rPr>
        <w:t>31</w:t>
      </w:r>
      <w:proofErr w:type="gramStart"/>
      <w:r w:rsidRPr="00E046FB">
        <w:rPr>
          <w:rFonts w:ascii="ＭＳ 明朝" w:eastAsia="ＭＳ 明朝" w:hAnsi="ＭＳ 明朝" w:cs="ＭＳ 明朝" w:hint="eastAsia"/>
        </w:rPr>
        <w:t>こ保</w:t>
      </w:r>
      <w:proofErr w:type="gramEnd"/>
      <w:r w:rsidRPr="00E046FB">
        <w:rPr>
          <w:rFonts w:ascii="ＭＳ 明朝" w:eastAsia="ＭＳ 明朝" w:hAnsi="ＭＳ 明朝" w:cs="ＭＳ 明朝" w:hint="eastAsia"/>
        </w:rPr>
        <w:t>発第</w:t>
      </w:r>
      <w:r w:rsidRPr="00E046FB">
        <w:rPr>
          <w:rFonts w:ascii="ＭＳ 明朝" w:eastAsia="ＭＳ 明朝" w:hAnsi="ＭＳ 明朝" w:cs="ＭＳ 明朝"/>
        </w:rPr>
        <w:t>12540</w:t>
      </w:r>
      <w:r w:rsidRPr="00E046FB">
        <w:rPr>
          <w:rFonts w:ascii="ＭＳ 明朝" w:eastAsia="ＭＳ 明朝" w:hAnsi="ＭＳ 明朝" w:cs="ＭＳ 明朝" w:hint="eastAsia"/>
        </w:rPr>
        <w:t>号）</w:t>
      </w:r>
    </w:p>
    <w:p w14:paraId="6BC1754E" w14:textId="76CB3F39" w:rsidR="00DF00DB" w:rsidRPr="00E046FB" w:rsidRDefault="00500990">
      <w:pPr>
        <w:spacing w:line="300" w:lineRule="atLeast"/>
        <w:ind w:left="210" w:hanging="210"/>
        <w:rPr>
          <w:rFonts w:ascii="ＭＳ 明朝" w:eastAsia="ＭＳ 明朝" w:hAnsi="ＭＳ 明朝" w:cs="ＭＳ 明朝"/>
        </w:rPr>
      </w:pPr>
      <w:r w:rsidRPr="00E046FB">
        <w:rPr>
          <w:rFonts w:ascii="ＭＳ 明朝" w:eastAsia="ＭＳ 明朝" w:hAnsi="ＭＳ 明朝" w:cs="ＭＳ 明朝" w:hint="eastAsia"/>
        </w:rPr>
        <w:t xml:space="preserve">　この要綱は、決定の日から施行し、平成</w:t>
      </w:r>
      <w:r w:rsidRPr="00E046FB">
        <w:rPr>
          <w:rFonts w:ascii="ＭＳ 明朝" w:eastAsia="ＭＳ 明朝" w:hAnsi="ＭＳ 明朝" w:cs="ＭＳ 明朝"/>
        </w:rPr>
        <w:t>31</w:t>
      </w:r>
      <w:r w:rsidRPr="00E046FB">
        <w:rPr>
          <w:rFonts w:ascii="ＭＳ 明朝" w:eastAsia="ＭＳ 明朝" w:hAnsi="ＭＳ 明朝" w:cs="ＭＳ 明朝" w:hint="eastAsia"/>
        </w:rPr>
        <w:t>年４月１日から適用する。</w:t>
      </w:r>
    </w:p>
    <w:p w14:paraId="5309F4B6" w14:textId="56FD0E82" w:rsidR="00DF00DB" w:rsidRPr="00E046FB" w:rsidRDefault="00143C55" w:rsidP="002F365E">
      <w:pPr>
        <w:spacing w:line="300" w:lineRule="atLeast"/>
        <w:ind w:left="210" w:hanging="210"/>
        <w:rPr>
          <w:rFonts w:ascii="ＭＳ 明朝" w:eastAsia="ＭＳ 明朝" w:hAnsi="ＭＳ 明朝" w:cs="ＭＳ 明朝"/>
        </w:rPr>
      </w:pPr>
      <w:r w:rsidRPr="00E046FB">
        <w:rPr>
          <w:rFonts w:ascii="ＭＳ 明朝" w:eastAsia="ＭＳ 明朝" w:hAnsi="ＭＳ 明朝" w:cs="ＭＳ 明朝" w:hint="eastAsia"/>
        </w:rPr>
        <w:t xml:space="preserve">　　　</w:t>
      </w:r>
      <w:r w:rsidR="00500990" w:rsidRPr="00E046FB">
        <w:rPr>
          <w:rFonts w:ascii="ＭＳ 明朝" w:eastAsia="ＭＳ 明朝" w:hAnsi="ＭＳ 明朝" w:cs="ＭＳ 明朝" w:hint="eastAsia"/>
        </w:rPr>
        <w:t>付　則（令和３年３月</w:t>
      </w:r>
      <w:r w:rsidR="00500990" w:rsidRPr="00E046FB">
        <w:rPr>
          <w:rFonts w:ascii="ＭＳ 明朝" w:eastAsia="ＭＳ 明朝" w:hAnsi="ＭＳ 明朝" w:cs="ＭＳ 明朝"/>
        </w:rPr>
        <w:t>31</w:t>
      </w:r>
      <w:r w:rsidR="00500990" w:rsidRPr="00E046FB">
        <w:rPr>
          <w:rFonts w:ascii="ＭＳ 明朝" w:eastAsia="ＭＳ 明朝" w:hAnsi="ＭＳ 明朝" w:cs="ＭＳ 明朝" w:hint="eastAsia"/>
        </w:rPr>
        <w:t>日２</w:t>
      </w:r>
      <w:proofErr w:type="gramStart"/>
      <w:r w:rsidR="00500990" w:rsidRPr="00E046FB">
        <w:rPr>
          <w:rFonts w:ascii="ＭＳ 明朝" w:eastAsia="ＭＳ 明朝" w:hAnsi="ＭＳ 明朝" w:cs="ＭＳ 明朝" w:hint="eastAsia"/>
        </w:rPr>
        <w:t>こ保</w:t>
      </w:r>
      <w:proofErr w:type="gramEnd"/>
      <w:r w:rsidR="00500990" w:rsidRPr="00E046FB">
        <w:rPr>
          <w:rFonts w:ascii="ＭＳ 明朝" w:eastAsia="ＭＳ 明朝" w:hAnsi="ＭＳ 明朝" w:cs="ＭＳ 明朝" w:hint="eastAsia"/>
        </w:rPr>
        <w:t>発第</w:t>
      </w:r>
      <w:r w:rsidR="00500990" w:rsidRPr="00E046FB">
        <w:rPr>
          <w:rFonts w:ascii="ＭＳ 明朝" w:eastAsia="ＭＳ 明朝" w:hAnsi="ＭＳ 明朝" w:cs="ＭＳ 明朝"/>
        </w:rPr>
        <w:t>15803</w:t>
      </w:r>
      <w:r w:rsidR="00500990" w:rsidRPr="00E046FB">
        <w:rPr>
          <w:rFonts w:ascii="ＭＳ 明朝" w:eastAsia="ＭＳ 明朝" w:hAnsi="ＭＳ 明朝" w:cs="ＭＳ 明朝" w:hint="eastAsia"/>
        </w:rPr>
        <w:t>号）</w:t>
      </w:r>
    </w:p>
    <w:p w14:paraId="3FFDCDD9" w14:textId="5E2E3AE7" w:rsidR="00DF00DB" w:rsidRPr="00E046FB" w:rsidRDefault="00500990">
      <w:pPr>
        <w:spacing w:line="300" w:lineRule="atLeast"/>
        <w:ind w:left="210" w:hanging="210"/>
        <w:rPr>
          <w:rFonts w:ascii="ＭＳ 明朝" w:eastAsia="ＭＳ 明朝" w:hAnsi="ＭＳ 明朝" w:cs="ＭＳ 明朝"/>
        </w:rPr>
      </w:pPr>
      <w:r w:rsidRPr="00E046FB">
        <w:rPr>
          <w:rFonts w:ascii="ＭＳ 明朝" w:eastAsia="ＭＳ 明朝" w:hAnsi="ＭＳ 明朝" w:cs="ＭＳ 明朝" w:hint="eastAsia"/>
        </w:rPr>
        <w:t xml:space="preserve">　この要綱は、決定の日から施行し、令和２年４月１日から適用する。</w:t>
      </w:r>
    </w:p>
    <w:p w14:paraId="46D8E2CE" w14:textId="65E97773" w:rsidR="00DF00DB" w:rsidRPr="00E046FB" w:rsidRDefault="00143C55" w:rsidP="002F365E">
      <w:pPr>
        <w:spacing w:line="300" w:lineRule="atLeast"/>
        <w:ind w:left="210" w:hanging="210"/>
        <w:rPr>
          <w:rFonts w:ascii="ＭＳ 明朝" w:eastAsia="ＭＳ 明朝" w:hAnsi="ＭＳ 明朝" w:cs="ＭＳ 明朝"/>
        </w:rPr>
      </w:pPr>
      <w:r w:rsidRPr="00E046FB">
        <w:rPr>
          <w:rFonts w:ascii="ＭＳ 明朝" w:eastAsia="ＭＳ 明朝" w:hAnsi="ＭＳ 明朝" w:cs="ＭＳ 明朝" w:hint="eastAsia"/>
        </w:rPr>
        <w:t xml:space="preserve">　　　</w:t>
      </w:r>
      <w:r w:rsidR="00500990" w:rsidRPr="00E046FB">
        <w:rPr>
          <w:rFonts w:ascii="ＭＳ 明朝" w:eastAsia="ＭＳ 明朝" w:hAnsi="ＭＳ 明朝" w:cs="ＭＳ 明朝" w:hint="eastAsia"/>
        </w:rPr>
        <w:t>付　則（令和４年１月</w:t>
      </w:r>
      <w:r w:rsidR="00500990" w:rsidRPr="00E046FB">
        <w:rPr>
          <w:rFonts w:ascii="ＭＳ 明朝" w:eastAsia="ＭＳ 明朝" w:hAnsi="ＭＳ 明朝" w:cs="ＭＳ 明朝"/>
        </w:rPr>
        <w:t>28</w:t>
      </w:r>
      <w:r w:rsidR="00500990" w:rsidRPr="00E046FB">
        <w:rPr>
          <w:rFonts w:ascii="ＭＳ 明朝" w:eastAsia="ＭＳ 明朝" w:hAnsi="ＭＳ 明朝" w:cs="ＭＳ 明朝" w:hint="eastAsia"/>
        </w:rPr>
        <w:t>日３</w:t>
      </w:r>
      <w:proofErr w:type="gramStart"/>
      <w:r w:rsidR="00500990" w:rsidRPr="00E046FB">
        <w:rPr>
          <w:rFonts w:ascii="ＭＳ 明朝" w:eastAsia="ＭＳ 明朝" w:hAnsi="ＭＳ 明朝" w:cs="ＭＳ 明朝" w:hint="eastAsia"/>
        </w:rPr>
        <w:t>こ保</w:t>
      </w:r>
      <w:proofErr w:type="gramEnd"/>
      <w:r w:rsidR="00500990" w:rsidRPr="00E046FB">
        <w:rPr>
          <w:rFonts w:ascii="ＭＳ 明朝" w:eastAsia="ＭＳ 明朝" w:hAnsi="ＭＳ 明朝" w:cs="ＭＳ 明朝" w:hint="eastAsia"/>
        </w:rPr>
        <w:t>発第</w:t>
      </w:r>
      <w:r w:rsidR="00500990" w:rsidRPr="00E046FB">
        <w:rPr>
          <w:rFonts w:ascii="ＭＳ 明朝" w:eastAsia="ＭＳ 明朝" w:hAnsi="ＭＳ 明朝" w:cs="ＭＳ 明朝"/>
        </w:rPr>
        <w:t>14780</w:t>
      </w:r>
      <w:r w:rsidR="00500990" w:rsidRPr="00E046FB">
        <w:rPr>
          <w:rFonts w:ascii="ＭＳ 明朝" w:eastAsia="ＭＳ 明朝" w:hAnsi="ＭＳ 明朝" w:cs="ＭＳ 明朝" w:hint="eastAsia"/>
        </w:rPr>
        <w:t>号）</w:t>
      </w:r>
    </w:p>
    <w:p w14:paraId="0981D227" w14:textId="3B447150" w:rsidR="00DF00DB" w:rsidRPr="00E046FB" w:rsidRDefault="00500990">
      <w:pPr>
        <w:spacing w:line="300" w:lineRule="atLeast"/>
        <w:ind w:left="210" w:hanging="210"/>
        <w:rPr>
          <w:rFonts w:ascii="ＭＳ 明朝" w:eastAsia="ＭＳ 明朝" w:hAnsi="ＭＳ 明朝" w:cs="ＭＳ 明朝"/>
        </w:rPr>
      </w:pPr>
      <w:r w:rsidRPr="00E046FB">
        <w:rPr>
          <w:rFonts w:ascii="ＭＳ 明朝" w:eastAsia="ＭＳ 明朝" w:hAnsi="ＭＳ 明朝" w:cs="ＭＳ 明朝" w:hint="eastAsia"/>
        </w:rPr>
        <w:t xml:space="preserve">　この要綱は、決定の日から施行し、令和３年４月１日から適用する。</w:t>
      </w:r>
    </w:p>
    <w:p w14:paraId="3172CA79" w14:textId="596D35DF" w:rsidR="00DF00DB" w:rsidRPr="00E046FB" w:rsidRDefault="00143C55" w:rsidP="002F365E">
      <w:pPr>
        <w:spacing w:line="300" w:lineRule="atLeast"/>
        <w:ind w:left="210" w:hanging="210"/>
        <w:rPr>
          <w:rFonts w:ascii="ＭＳ 明朝" w:eastAsia="ＭＳ 明朝" w:hAnsi="ＭＳ 明朝" w:cs="ＭＳ 明朝"/>
        </w:rPr>
      </w:pPr>
      <w:r w:rsidRPr="00E046FB">
        <w:rPr>
          <w:rFonts w:ascii="ＭＳ 明朝" w:eastAsia="ＭＳ 明朝" w:hAnsi="ＭＳ 明朝" w:cs="ＭＳ 明朝" w:hint="eastAsia"/>
        </w:rPr>
        <w:t xml:space="preserve">　　　</w:t>
      </w:r>
      <w:r w:rsidR="00500990" w:rsidRPr="00E046FB">
        <w:rPr>
          <w:rFonts w:ascii="ＭＳ 明朝" w:eastAsia="ＭＳ 明朝" w:hAnsi="ＭＳ 明朝" w:cs="ＭＳ 明朝" w:hint="eastAsia"/>
        </w:rPr>
        <w:t>付　則（令和５年９月１日５こ保発第</w:t>
      </w:r>
      <w:r w:rsidR="00500990" w:rsidRPr="00E046FB">
        <w:rPr>
          <w:rFonts w:ascii="ＭＳ 明朝" w:eastAsia="ＭＳ 明朝" w:hAnsi="ＭＳ 明朝" w:cs="ＭＳ 明朝"/>
        </w:rPr>
        <w:t>12824</w:t>
      </w:r>
      <w:r w:rsidR="00500990" w:rsidRPr="00E046FB">
        <w:rPr>
          <w:rFonts w:ascii="ＭＳ 明朝" w:eastAsia="ＭＳ 明朝" w:hAnsi="ＭＳ 明朝" w:cs="ＭＳ 明朝" w:hint="eastAsia"/>
        </w:rPr>
        <w:t>号）</w:t>
      </w:r>
    </w:p>
    <w:p w14:paraId="1BCE4F90" w14:textId="19BECD62" w:rsidR="00DF00DB" w:rsidRPr="00E046FB" w:rsidRDefault="00500990">
      <w:pPr>
        <w:spacing w:line="300" w:lineRule="atLeast"/>
        <w:ind w:left="210" w:hanging="210"/>
        <w:rPr>
          <w:rFonts w:ascii="ＭＳ 明朝" w:eastAsia="ＭＳ 明朝" w:hAnsi="ＭＳ 明朝" w:cs="ＭＳ 明朝"/>
        </w:rPr>
      </w:pPr>
      <w:r w:rsidRPr="00E046FB">
        <w:rPr>
          <w:rFonts w:ascii="ＭＳ 明朝" w:eastAsia="ＭＳ 明朝" w:hAnsi="ＭＳ 明朝" w:cs="ＭＳ 明朝" w:hint="eastAsia"/>
        </w:rPr>
        <w:t xml:space="preserve">　この要綱は、決定の日から施行し、令和５年４月１日から適用する。</w:t>
      </w:r>
    </w:p>
    <w:p w14:paraId="250D36D2" w14:textId="1B4B1085" w:rsidR="00DF00DB" w:rsidRPr="00E046FB" w:rsidRDefault="00500990" w:rsidP="002F365E">
      <w:pPr>
        <w:spacing w:line="300" w:lineRule="atLeast"/>
        <w:ind w:left="210" w:firstLineChars="200" w:firstLine="426"/>
        <w:rPr>
          <w:rFonts w:ascii="ＭＳ 明朝" w:eastAsia="ＭＳ 明朝" w:hAnsi="ＭＳ 明朝" w:cs="ＭＳ 明朝"/>
        </w:rPr>
      </w:pPr>
      <w:r w:rsidRPr="00E046FB">
        <w:rPr>
          <w:rFonts w:ascii="ＭＳ 明朝" w:eastAsia="ＭＳ 明朝" w:hAnsi="ＭＳ 明朝" w:cs="ＭＳ 明朝" w:hint="eastAsia"/>
        </w:rPr>
        <w:t>付　則（令和６年３月</w:t>
      </w:r>
      <w:r w:rsidRPr="00E046FB">
        <w:rPr>
          <w:rFonts w:ascii="ＭＳ 明朝" w:eastAsia="ＭＳ 明朝" w:hAnsi="ＭＳ 明朝" w:cs="ＭＳ 明朝"/>
        </w:rPr>
        <w:t>29</w:t>
      </w:r>
      <w:r w:rsidRPr="00E046FB">
        <w:rPr>
          <w:rFonts w:ascii="ＭＳ 明朝" w:eastAsia="ＭＳ 明朝" w:hAnsi="ＭＳ 明朝" w:cs="ＭＳ 明朝" w:hint="eastAsia"/>
        </w:rPr>
        <w:t>日５</w:t>
      </w:r>
      <w:proofErr w:type="gramStart"/>
      <w:r w:rsidRPr="00E046FB">
        <w:rPr>
          <w:rFonts w:ascii="ＭＳ 明朝" w:eastAsia="ＭＳ 明朝" w:hAnsi="ＭＳ 明朝" w:cs="ＭＳ 明朝" w:hint="eastAsia"/>
        </w:rPr>
        <w:t>こ保</w:t>
      </w:r>
      <w:proofErr w:type="gramEnd"/>
      <w:r w:rsidRPr="00E046FB">
        <w:rPr>
          <w:rFonts w:ascii="ＭＳ 明朝" w:eastAsia="ＭＳ 明朝" w:hAnsi="ＭＳ 明朝" w:cs="ＭＳ 明朝" w:hint="eastAsia"/>
        </w:rPr>
        <w:t>発第</w:t>
      </w:r>
      <w:r w:rsidRPr="00E046FB">
        <w:rPr>
          <w:rFonts w:ascii="ＭＳ 明朝" w:eastAsia="ＭＳ 明朝" w:hAnsi="ＭＳ 明朝" w:cs="ＭＳ 明朝"/>
        </w:rPr>
        <w:t>16751</w:t>
      </w:r>
      <w:r w:rsidRPr="00E046FB">
        <w:rPr>
          <w:rFonts w:ascii="ＭＳ 明朝" w:eastAsia="ＭＳ 明朝" w:hAnsi="ＭＳ 明朝" w:cs="ＭＳ 明朝" w:hint="eastAsia"/>
        </w:rPr>
        <w:t>号）</w:t>
      </w:r>
    </w:p>
    <w:p w14:paraId="06FCEA10" w14:textId="70F63CE6" w:rsidR="00DF00DB" w:rsidRPr="00E046FB" w:rsidRDefault="00500990">
      <w:pPr>
        <w:spacing w:line="300" w:lineRule="atLeast"/>
        <w:ind w:left="210" w:hanging="210"/>
        <w:rPr>
          <w:rFonts w:ascii="ＭＳ 明朝" w:eastAsia="ＭＳ 明朝" w:hAnsi="ＭＳ 明朝" w:cs="ＭＳ 明朝"/>
        </w:rPr>
      </w:pPr>
      <w:r w:rsidRPr="00E046FB">
        <w:rPr>
          <w:rFonts w:ascii="ＭＳ 明朝" w:eastAsia="ＭＳ 明朝" w:hAnsi="ＭＳ 明朝" w:cs="ＭＳ 明朝" w:hint="eastAsia"/>
        </w:rPr>
        <w:t xml:space="preserve">　この要綱は、決定の日から施行し、令和５年４月１日から適用する。</w:t>
      </w:r>
    </w:p>
    <w:p w14:paraId="790CF2A3" w14:textId="6D69992B" w:rsidR="00DF00DB" w:rsidRPr="00E046FB" w:rsidRDefault="00500990" w:rsidP="002F365E">
      <w:pPr>
        <w:spacing w:line="300" w:lineRule="atLeast"/>
        <w:ind w:left="210" w:firstLineChars="200" w:firstLine="426"/>
        <w:rPr>
          <w:rFonts w:ascii="ＭＳ 明朝" w:eastAsia="ＭＳ 明朝" w:hAnsi="ＭＳ 明朝" w:cs="ＭＳ 明朝"/>
        </w:rPr>
      </w:pPr>
      <w:r w:rsidRPr="00E046FB">
        <w:rPr>
          <w:rFonts w:ascii="ＭＳ 明朝" w:eastAsia="ＭＳ 明朝" w:hAnsi="ＭＳ 明朝" w:cs="ＭＳ 明朝" w:hint="eastAsia"/>
        </w:rPr>
        <w:t>付　則（令和７年２月</w:t>
      </w:r>
      <w:r w:rsidRPr="00E046FB">
        <w:rPr>
          <w:rFonts w:ascii="ＭＳ 明朝" w:eastAsia="ＭＳ 明朝" w:hAnsi="ＭＳ 明朝" w:cs="ＭＳ 明朝"/>
        </w:rPr>
        <w:t>12</w:t>
      </w:r>
      <w:r w:rsidRPr="00E046FB">
        <w:rPr>
          <w:rFonts w:ascii="ＭＳ 明朝" w:eastAsia="ＭＳ 明朝" w:hAnsi="ＭＳ 明朝" w:cs="ＭＳ 明朝" w:hint="eastAsia"/>
        </w:rPr>
        <w:t>日６</w:t>
      </w:r>
      <w:proofErr w:type="gramStart"/>
      <w:r w:rsidRPr="00E046FB">
        <w:rPr>
          <w:rFonts w:ascii="ＭＳ 明朝" w:eastAsia="ＭＳ 明朝" w:hAnsi="ＭＳ 明朝" w:cs="ＭＳ 明朝" w:hint="eastAsia"/>
        </w:rPr>
        <w:t>こ保</w:t>
      </w:r>
      <w:proofErr w:type="gramEnd"/>
      <w:r w:rsidRPr="00E046FB">
        <w:rPr>
          <w:rFonts w:ascii="ＭＳ 明朝" w:eastAsia="ＭＳ 明朝" w:hAnsi="ＭＳ 明朝" w:cs="ＭＳ 明朝" w:hint="eastAsia"/>
        </w:rPr>
        <w:t>発第</w:t>
      </w:r>
      <w:r w:rsidRPr="00E046FB">
        <w:rPr>
          <w:rFonts w:ascii="ＭＳ 明朝" w:eastAsia="ＭＳ 明朝" w:hAnsi="ＭＳ 明朝" w:cs="ＭＳ 明朝"/>
        </w:rPr>
        <w:t>15465</w:t>
      </w:r>
      <w:r w:rsidRPr="00E046FB">
        <w:rPr>
          <w:rFonts w:ascii="ＭＳ 明朝" w:eastAsia="ＭＳ 明朝" w:hAnsi="ＭＳ 明朝" w:cs="ＭＳ 明朝" w:hint="eastAsia"/>
        </w:rPr>
        <w:t>号）</w:t>
      </w:r>
    </w:p>
    <w:p w14:paraId="00C553D3" w14:textId="211DA095" w:rsidR="00DF00DB" w:rsidRPr="00E046FB" w:rsidRDefault="00500990">
      <w:pPr>
        <w:spacing w:line="300" w:lineRule="atLeast"/>
        <w:ind w:left="210" w:hanging="210"/>
        <w:rPr>
          <w:rFonts w:ascii="ＭＳ 明朝" w:eastAsia="ＭＳ 明朝" w:hAnsi="ＭＳ 明朝" w:cs="ＭＳ 明朝"/>
        </w:rPr>
      </w:pPr>
      <w:r w:rsidRPr="00E046FB">
        <w:rPr>
          <w:rFonts w:ascii="ＭＳ 明朝" w:eastAsia="ＭＳ 明朝" w:hAnsi="ＭＳ 明朝" w:cs="ＭＳ 明朝" w:hint="eastAsia"/>
        </w:rPr>
        <w:t xml:space="preserve">　この要綱は、決定の日から施行し、令和６年４月１日から適用する。</w:t>
      </w:r>
    </w:p>
    <w:p w14:paraId="2020C2D4" w14:textId="7AAD12AF" w:rsidR="00440AA6" w:rsidRPr="00E046FB" w:rsidRDefault="00440AA6" w:rsidP="002F365E">
      <w:pPr>
        <w:spacing w:line="300" w:lineRule="atLeast"/>
        <w:ind w:left="210" w:firstLineChars="200" w:firstLine="426"/>
        <w:rPr>
          <w:rFonts w:ascii="ＭＳ 明朝" w:eastAsia="ＭＳ 明朝" w:hAnsi="ＭＳ 明朝" w:cs="ＭＳ 明朝"/>
        </w:rPr>
      </w:pPr>
      <w:bookmarkStart w:id="0" w:name="last"/>
      <w:bookmarkEnd w:id="0"/>
      <w:r w:rsidRPr="00E046FB">
        <w:rPr>
          <w:rFonts w:ascii="ＭＳ 明朝" w:eastAsia="ＭＳ 明朝" w:hAnsi="ＭＳ 明朝" w:cs="ＭＳ 明朝" w:hint="eastAsia"/>
        </w:rPr>
        <w:t>付　則（令和８年　月　日８こ保発第　　 号）</w:t>
      </w:r>
    </w:p>
    <w:p w14:paraId="247E6621" w14:textId="4C7EDC10" w:rsidR="00440AA6" w:rsidRPr="00E046FB" w:rsidRDefault="00440AA6" w:rsidP="00143C55">
      <w:pPr>
        <w:spacing w:line="300" w:lineRule="atLeast"/>
        <w:ind w:left="210" w:hanging="210"/>
        <w:rPr>
          <w:rFonts w:ascii="ＭＳ 明朝" w:eastAsia="ＭＳ 明朝" w:hAnsi="ＭＳ 明朝" w:cs="ＭＳ 明朝"/>
        </w:rPr>
      </w:pPr>
      <w:r w:rsidRPr="00E046FB">
        <w:rPr>
          <w:rFonts w:ascii="ＭＳ 明朝" w:eastAsia="ＭＳ 明朝" w:hAnsi="ＭＳ 明朝" w:cs="ＭＳ 明朝" w:hint="eastAsia"/>
        </w:rPr>
        <w:t xml:space="preserve">　</w:t>
      </w:r>
      <w:r w:rsidR="00576ED0" w:rsidRPr="00E046FB">
        <w:rPr>
          <w:rFonts w:ascii="ＭＳ 明朝" w:eastAsia="ＭＳ 明朝" w:hAnsi="ＭＳ 明朝" w:cs="ＭＳ 明朝" w:hint="eastAsia"/>
        </w:rPr>
        <w:t>この要綱は、決定の日から施行し、令和８年８月１日から適用する。</w:t>
      </w:r>
    </w:p>
    <w:sectPr w:rsidR="00440AA6" w:rsidRPr="00E046FB">
      <w:pgSz w:w="11905" w:h="16837"/>
      <w:pgMar w:top="1133" w:right="1133" w:bottom="1133" w:left="1133" w:header="720" w:footer="720" w:gutter="0"/>
      <w:cols w:space="720"/>
      <w:noEndnote/>
      <w:docGrid w:type="linesAndChars" w:linePitch="323" w:charSpace="6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B19CBA" w14:textId="77777777" w:rsidR="00184210" w:rsidRDefault="00184210" w:rsidP="00C96FA8">
      <w:r>
        <w:separator/>
      </w:r>
    </w:p>
  </w:endnote>
  <w:endnote w:type="continuationSeparator" w:id="0">
    <w:p w14:paraId="5551F726" w14:textId="77777777" w:rsidR="00184210" w:rsidRDefault="00184210" w:rsidP="00C96F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43ADEC" w14:textId="77777777" w:rsidR="00184210" w:rsidRDefault="00184210" w:rsidP="00C96FA8">
      <w:r>
        <w:separator/>
      </w:r>
    </w:p>
  </w:footnote>
  <w:footnote w:type="continuationSeparator" w:id="0">
    <w:p w14:paraId="003F9981" w14:textId="77777777" w:rsidR="00184210" w:rsidRDefault="00184210" w:rsidP="00C96FA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embedSystemFonts/>
  <w:bordersDoNotSurroundHeader/>
  <w:bordersDoNotSurroundFooter/>
  <w:proofState w:spelling="clean" w:grammar="clean"/>
  <w:doNotTrackMoves/>
  <w:defaultTabStop w:val="720"/>
  <w:drawingGridHorizontalSpacing w:val="213"/>
  <w:drawingGridVerticalSpacing w:val="323"/>
  <w:displayHorizontalDrawingGridEvery w:val="0"/>
  <w:doNotUseMarginsForDrawingGridOrigin/>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96FA8"/>
    <w:rsid w:val="00143C55"/>
    <w:rsid w:val="00184210"/>
    <w:rsid w:val="002F365E"/>
    <w:rsid w:val="003C68EB"/>
    <w:rsid w:val="00410BAF"/>
    <w:rsid w:val="00440AA6"/>
    <w:rsid w:val="004942F3"/>
    <w:rsid w:val="004E3328"/>
    <w:rsid w:val="00500990"/>
    <w:rsid w:val="00576ED0"/>
    <w:rsid w:val="005E2611"/>
    <w:rsid w:val="007D5CCB"/>
    <w:rsid w:val="00805F1F"/>
    <w:rsid w:val="009E2008"/>
    <w:rsid w:val="00AC1756"/>
    <w:rsid w:val="00AD7AA5"/>
    <w:rsid w:val="00BC7F3C"/>
    <w:rsid w:val="00C1444C"/>
    <w:rsid w:val="00C96FA8"/>
    <w:rsid w:val="00DD02AE"/>
    <w:rsid w:val="00DD343D"/>
    <w:rsid w:val="00DD3482"/>
    <w:rsid w:val="00DF00DB"/>
    <w:rsid w:val="00E046FB"/>
    <w:rsid w:val="00E413E3"/>
    <w:rsid w:val="00F96EAE"/>
    <w:rsid w:val="00FF23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8ECC325"/>
  <w14:defaultImageDpi w14:val="96"/>
  <w15:docId w15:val="{2E3A9FA5-6F5F-4E08-88A1-81C88BEC3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游明朝" w:eastAsia="游明朝" w:hAnsi="游明朝"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pPr>
    <w:rPr>
      <w:rFonts w:ascii="Arial" w:hAnsi="Arial" w:cs="Arial"/>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96FA8"/>
    <w:pPr>
      <w:tabs>
        <w:tab w:val="center" w:pos="4252"/>
        <w:tab w:val="right" w:pos="8504"/>
      </w:tabs>
      <w:snapToGrid w:val="0"/>
    </w:pPr>
  </w:style>
  <w:style w:type="character" w:customStyle="1" w:styleId="a4">
    <w:name w:val="ヘッダー (文字)"/>
    <w:link w:val="a3"/>
    <w:uiPriority w:val="99"/>
    <w:rsid w:val="00C96FA8"/>
    <w:rPr>
      <w:rFonts w:ascii="Arial" w:hAnsi="Arial" w:cs="Arial"/>
      <w:kern w:val="0"/>
      <w:sz w:val="21"/>
      <w:szCs w:val="21"/>
    </w:rPr>
  </w:style>
  <w:style w:type="paragraph" w:styleId="a5">
    <w:name w:val="footer"/>
    <w:basedOn w:val="a"/>
    <w:link w:val="a6"/>
    <w:uiPriority w:val="99"/>
    <w:unhideWhenUsed/>
    <w:rsid w:val="00C96FA8"/>
    <w:pPr>
      <w:tabs>
        <w:tab w:val="center" w:pos="4252"/>
        <w:tab w:val="right" w:pos="8504"/>
      </w:tabs>
      <w:snapToGrid w:val="0"/>
    </w:pPr>
  </w:style>
  <w:style w:type="character" w:customStyle="1" w:styleId="a6">
    <w:name w:val="フッター (文字)"/>
    <w:link w:val="a5"/>
    <w:uiPriority w:val="99"/>
    <w:rsid w:val="00C96FA8"/>
    <w:rPr>
      <w:rFonts w:ascii="Arial" w:hAnsi="Arial" w:cs="Arial"/>
      <w:kern w:val="0"/>
      <w:sz w:val="21"/>
      <w:szCs w:val="21"/>
    </w:rPr>
  </w:style>
  <w:style w:type="paragraph" w:styleId="a7">
    <w:name w:val="Revision"/>
    <w:hidden/>
    <w:uiPriority w:val="99"/>
    <w:semiHidden/>
    <w:rsid w:val="00143C55"/>
    <w:rPr>
      <w:rFonts w:ascii="Arial" w:hAnsi="Arial" w:cs="Arial"/>
      <w:sz w:val="21"/>
      <w:szCs w:val="21"/>
    </w:rPr>
  </w:style>
  <w:style w:type="character" w:styleId="a8">
    <w:name w:val="annotation reference"/>
    <w:uiPriority w:val="99"/>
    <w:semiHidden/>
    <w:unhideWhenUsed/>
    <w:rsid w:val="00143C55"/>
    <w:rPr>
      <w:sz w:val="18"/>
      <w:szCs w:val="18"/>
    </w:rPr>
  </w:style>
  <w:style w:type="paragraph" w:styleId="a9">
    <w:name w:val="annotation text"/>
    <w:basedOn w:val="a"/>
    <w:link w:val="aa"/>
    <w:uiPriority w:val="99"/>
    <w:unhideWhenUsed/>
    <w:rsid w:val="00143C55"/>
  </w:style>
  <w:style w:type="character" w:customStyle="1" w:styleId="aa">
    <w:name w:val="コメント文字列 (文字)"/>
    <w:basedOn w:val="a0"/>
    <w:link w:val="a9"/>
    <w:uiPriority w:val="99"/>
    <w:rsid w:val="00143C55"/>
    <w:rPr>
      <w:rFonts w:ascii="Arial" w:hAnsi="Arial" w:cs="Arial"/>
      <w:sz w:val="21"/>
      <w:szCs w:val="21"/>
    </w:rPr>
  </w:style>
  <w:style w:type="paragraph" w:styleId="ab">
    <w:name w:val="Date"/>
    <w:basedOn w:val="a"/>
    <w:next w:val="a"/>
    <w:link w:val="ac"/>
    <w:uiPriority w:val="99"/>
    <w:semiHidden/>
    <w:unhideWhenUsed/>
    <w:rsid w:val="00143C55"/>
  </w:style>
  <w:style w:type="character" w:customStyle="1" w:styleId="ac">
    <w:name w:val="日付 (文字)"/>
    <w:basedOn w:val="a0"/>
    <w:link w:val="ab"/>
    <w:uiPriority w:val="99"/>
    <w:semiHidden/>
    <w:rsid w:val="00143C55"/>
    <w:rPr>
      <w:rFonts w:ascii="Arial" w:hAnsi="Arial" w:cs="Arial"/>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BBEDE4-E193-4673-BF58-CCE2DD77C7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204</TotalTime>
  <Pages>6</Pages>
  <Words>1237</Words>
  <Characters>7052</Characters>
  <DocSecurity>0</DocSecurity>
  <Lines>58</Lines>
  <Paragraphs>16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2026-10-19T09:19:00Z</cp:lastPrinted>
  <dcterms:created xsi:type="dcterms:W3CDTF">2026-09-18T04:50:00Z</dcterms:created>
  <dcterms:modified xsi:type="dcterms:W3CDTF">2026-10-20T01:04:00Z</dcterms:modified>
</cp:coreProperties>
</file>