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F7" w:rsidRDefault="00C306F7">
      <w:r w:rsidRPr="00C30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752CB" wp14:editId="076155F3">
                <wp:simplePos x="0" y="0"/>
                <wp:positionH relativeFrom="column">
                  <wp:posOffset>-170815</wp:posOffset>
                </wp:positionH>
                <wp:positionV relativeFrom="paragraph">
                  <wp:posOffset>-32385</wp:posOffset>
                </wp:positionV>
                <wp:extent cx="6487795" cy="559435"/>
                <wp:effectExtent l="0" t="0" r="8255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795" cy="5594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6F7" w:rsidRDefault="00C306F7" w:rsidP="00C306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</w:rPr>
                              <w:t>本紙に記入、コピー、HPからダウンロード等、ご活用ください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752CB" id="正方形/長方形 8" o:spid="_x0000_s1026" style="position:absolute;left:0;text-align:left;margin-left:-13.45pt;margin-top:-2.55pt;width:510.85pt;height:44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paMwIAALMEAAAOAAAAZHJzL2Uyb0RvYy54bWysVM2OEzEMviPxDlHudKal7bZVpyu0q+XC&#10;z4qFB0gzmU6kJB4laTt9EHgAOHNeceBxWIm3wEmm0wUWDogeUsexP9uf7Vmet1qRnbBOginocJBT&#10;IgyHUppNQd+9vXoyo8R5ZkqmwIiCHoSj56vHj5b7ZiFGUIMqhSUIYtxi3xS09r5ZZJnjtdDMDaAR&#10;Bh8rsJp5vNpNVlq2R3StslGeT7M92LKxwIVzqL1Mj3QV8atKcP+6qpzwRBUUc/PxtPFchzNbLdli&#10;Y1lTS96lwf4hC82kwaA91CXzjGyt/A1KS27BQeUHHHQGVSW5iDVgNcP8l2puataIWAuS45qeJvf/&#10;YPmr3bUlsizonBLDNLbo7vOnuw9fvn39mH1/f5skMgtE7Ru3QPub5tp2N4diqLqtrA7/WA9pI7mH&#10;nlzResJROR3Pzs7mE0o4vk0m8/HTSQDNTt6Ndf65AE2CUFCLzYucst0L55Pp0SQEc6BkeSWVipcw&#10;MOJCWbJj2GrGuTB+Gt3VVr+EMunHOf5S01GNo5HU06Mas4mjF5Bibj8FUSaEMhCCpnyCJgu8JCai&#10;5A9KBDtl3ogKqcXaRzGRHvl+jsP0VLNSJPXkj7lEwIBcYfweuwN4qP5hR3BnH1xF3IneOf9bYqnE&#10;3iNGBuN7Zy0N2IcAlO8jJ/sjSYmawJJv1y3iB3EN5QFn0Hp1AWlLmeE14JJyn+ANPNt6qGQcgpNL&#10;h4qbEVvVbXFYvfv3aHX61qx+AAAA//8DAFBLAwQUAAYACAAAACEApN6spOAAAAAJAQAADwAAAGRy&#10;cy9kb3ducmV2LnhtbEyPwU7DMAyG70i8Q2QkbluyAaPtmk4whBAHhNgm7Zo1XlvROKXJuvL2mBPc&#10;bPnT7+/PV6NrxYB9aDxpmE0VCKTS24YqDbvt8yQBEaIha1pPqOEbA6yKy4vcZNaf6QOHTawEh1DI&#10;jIY6xi6TMpQ1OhOmvkPi29H3zkRe+0ra3pw53LVyrtRCOtMQf6hNh+say8/NyWkot1/0+JYcMdyv&#10;ldu/vL4/yf2g9fXV+LAEEXGMfzD86rM6FOx08CeyQbQaJvNFyigPdzMQDKTpLXc5aEhuFMgil/8b&#10;FD8AAAD//wMAUEsBAi0AFAAGAAgAAAAhALaDOJL+AAAA4QEAABMAAAAAAAAAAAAAAAAAAAAAAFtD&#10;b250ZW50X1R5cGVzXS54bWxQSwECLQAUAAYACAAAACEAOP0h/9YAAACUAQAACwAAAAAAAAAAAAAA&#10;AAAvAQAAX3JlbHMvLnJlbHNQSwECLQAUAAYACAAAACEAsumqWjMCAACzBAAADgAAAAAAAAAAAAAA&#10;AAAuAgAAZHJzL2Uyb0RvYy54bWxQSwECLQAUAAYACAAAACEApN6spOAAAAAJAQAADwAAAAAAAAAA&#10;AAAAAACNBAAAZHJzL2Rvd25yZXYueG1sUEsFBgAAAAAEAAQA8wAAAJoFAAAAAA==&#10;" fillcolor="#c5e0b3 [1305]" stroked="f" strokeweight="1pt">
                <v:textbox>
                  <w:txbxContent>
                    <w:p w:rsidR="00C306F7" w:rsidRDefault="00C306F7" w:rsidP="00C306F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385623" w:themeColor="accent6" w:themeShade="80"/>
                          <w:kern w:val="24"/>
                          <w:sz w:val="36"/>
                          <w:szCs w:val="36"/>
                          <w:eastAsianLayout w:id="-1589917435"/>
                        </w:rPr>
                        <w:t>本紙に記入、コピー、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385623" w:themeColor="accent6" w:themeShade="80"/>
                          <w:kern w:val="24"/>
                          <w:sz w:val="36"/>
                          <w:szCs w:val="36"/>
                          <w:eastAsianLayout w:id="-1589917434"/>
                        </w:rPr>
                        <w:t>HP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385623" w:themeColor="accent6" w:themeShade="80"/>
                          <w:kern w:val="24"/>
                          <w:sz w:val="36"/>
                          <w:szCs w:val="36"/>
                          <w:eastAsianLayout w:id="-1589917433"/>
                        </w:rPr>
                        <w:t>からダウンロード等、ご活用ください</w:t>
                      </w:r>
                    </w:p>
                  </w:txbxContent>
                </v:textbox>
              </v:rect>
            </w:pict>
          </mc:Fallback>
        </mc:AlternateContent>
      </w:r>
      <w:r w:rsidRPr="00C306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C5099" wp14:editId="3E7CC8E3">
                <wp:simplePos x="0" y="0"/>
                <wp:positionH relativeFrom="column">
                  <wp:posOffset>0</wp:posOffset>
                </wp:positionH>
                <wp:positionV relativeFrom="paragraph">
                  <wp:posOffset>-701040</wp:posOffset>
                </wp:positionV>
                <wp:extent cx="6257925" cy="523220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06F7" w:rsidRDefault="00C306F7" w:rsidP="00C306F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工場・マイタイムライン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（簡易版防災行動計画のひな形）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0C50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0;margin-top:-55.2pt;width:492.75pt;height:4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QstQEAACYDAAAOAAAAZHJzL2Uyb0RvYy54bWysUkuOEzEQ3SNxB8t70plGCdBKZwSMhg0C&#10;pIEDOG47bantMi4n3dmmJcQhuAJizXn6IpSdTAbBDrHxp8r16tV7Xl0PtmN7FdCAq/nVbM6ZchIa&#10;47Y1//Tx9slzzjAK14gOnKr5QSG/Xj9+tOp9pUpooWtUYATisOp9zdsYfVUUKFtlBc7AK0dJDcGK&#10;SNewLZogekK3XVHO58uih9D4AFIhUvTmlOTrjK+1kvG91qgi62pO3GJeQ143aS3WK1Ftg/CtkWca&#10;4h9YWGEcNb1A3Ygo2C6Yv6CskQEQdJxJsAVobaTKM9A0V/M/prlrhVd5FhIH/UUm/H+w8t3+Q2Cm&#10;qfmSMycsWTSNX6bj9+n4cxq/smn8No3jdPxBd7ZIcvUeK6q681QXh1cwkO33caRgUmHQwaad5mOU&#10;J+EPF7HVEJmk4LJcPHtRLjiTlFuUT8syu1E8VPuA8Y0Cy9Kh5oHMzBqL/VuMxISe3j9JzRzcmq5L&#10;8UTxRCWd4rAZ8oQXmhtoDsS+J9trjp93IijOQuxeQ/4lCQz9y10kwNwnoZxqzuBkRm5//jjJ7d/v&#10;+dXD917/AgAA//8DAFBLAwQUAAYACAAAACEAFNI8ud0AAAAJAQAADwAAAGRycy9kb3ducmV2Lnht&#10;bEyPzU7DMBCE70i8g7VI3Fo7FUEhxKkqfiQOXGjDfRubOCJeR7HbpG/PcoLj7Kxmvqm2ix/E2U6x&#10;D6QhWysQltpgeuo0NIfXVQEiJiSDQyCr4WIjbOvrqwpLE2b6sOd96gSHUCxRg0tpLKWMrbMe4zqM&#10;ltj7CpPHxHLqpJlw5nA/yI1S99JjT9zgcLRPzrbf+5PXkJLZZZfmxce3z+X9eXaqzbHR+vZm2T2C&#10;SHZJf8/wi8/oUDPTMZzIRDFo4CFJwyrL1B0I9h+KPAdx5NOmUCDrSv5fUP8AAAD//wMAUEsBAi0A&#10;FAAGAAgAAAAhALaDOJL+AAAA4QEAABMAAAAAAAAAAAAAAAAAAAAAAFtDb250ZW50X1R5cGVzXS54&#10;bWxQSwECLQAUAAYACAAAACEAOP0h/9YAAACUAQAACwAAAAAAAAAAAAAAAAAvAQAAX3JlbHMvLnJl&#10;bHNQSwECLQAUAAYACAAAACEA9WJkLLUBAAAmAwAADgAAAAAAAAAAAAAAAAAuAgAAZHJzL2Uyb0Rv&#10;Yy54bWxQSwECLQAUAAYACAAAACEAFNI8ud0AAAAJAQAADwAAAAAAAAAAAAAAAAAPBAAAZHJzL2Rv&#10;d25yZXYueG1sUEsFBgAAAAAEAAQA8wAAABkFAAAAAA==&#10;" filled="f" stroked="f">
                <v:textbox style="mso-fit-shape-to-text:t">
                  <w:txbxContent>
                    <w:p w:rsidR="00C306F7" w:rsidRDefault="00C306F7" w:rsidP="00C306F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  <w:eastAsianLayout w:id="-1589917440"/>
                        </w:rPr>
                        <w:t>工場・マイタイムライン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589917439"/>
                        </w:rPr>
                        <w:t>（簡易版防災行動計画のひな形）</w:t>
                      </w:r>
                    </w:p>
                  </w:txbxContent>
                </v:textbox>
              </v:shape>
            </w:pict>
          </mc:Fallback>
        </mc:AlternateContent>
      </w:r>
    </w:p>
    <w:p w:rsidR="00C306F7" w:rsidRDefault="00C306F7">
      <w:r w:rsidRPr="00C306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7D134" wp14:editId="41F17EC6">
                <wp:simplePos x="0" y="0"/>
                <wp:positionH relativeFrom="column">
                  <wp:posOffset>-104775</wp:posOffset>
                </wp:positionH>
                <wp:positionV relativeFrom="paragraph">
                  <wp:posOffset>247650</wp:posOffset>
                </wp:positionV>
                <wp:extent cx="6553200" cy="461665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06F7" w:rsidRDefault="00C306F7" w:rsidP="00C306F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</w:rPr>
                              <w:t>【タイムライン作成の準備】</w:t>
                            </w:r>
                          </w:p>
                          <w:p w:rsidR="00C306F7" w:rsidRDefault="00C306F7" w:rsidP="00C306F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</w:rPr>
                              <w:t>平時 、水害等のおそれが</w:t>
                            </w:r>
                            <w:r w:rsidR="0026699E"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</w:rPr>
                              <w:t>高まってきた場合の応急対策、天候回復時に行うべきことを洗い出しま</w:t>
                            </w: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</w:rPr>
                              <w:t>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07D134" id="正方形/長方形 7" o:spid="_x0000_s1028" style="position:absolute;left:0;text-align:left;margin-left:-8.25pt;margin-top:19.5pt;width:516pt;height:36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NUnAEAAAADAAAOAAAAZHJzL2Uyb0RvYy54bWysUs2OEzEMviPxDlHuNG2hAxp1ukJaLRcE&#10;Ky08QJpJOpEmP9hpZ/og8ABw5ow48Di7Em+Bk+l2EdwQF8eO7S/+Pmd9MbqeHTSgDb7hi9mcM+1V&#10;aK3fNfz9u6snLzjDJH0r++B1w48a+cXm8aP1EGu9DF3oWw2MQDzWQ2x4l1KshUDVaSdxFqL2lDQB&#10;nEwUwk60IAdCd71YzueVGAK0EYLSiHR7OSX5puAbo1V6awzqxPqG02ypWCh2m63YrGW9Axk7q05j&#10;yH+Ywknr6dEz1KVMku3B/gXlrIKAwaSZCk4EY6zShQOxWcz/YHPTyagLFxIH41km/H+w6s3hGpht&#10;G06L8tLRiu6+frn79P32x2fx8+O3yWPPs1BDxJrqb+I1nCIkN7MeDbh8Eh82FnGPZ3H1mJiiy2q1&#10;ekob40xR7lm1qKpVBhUP3REwvdLBsew0HGh5RVN5eI1pKr0vob48zfR+9tK4HQuN5f2k29AeidpA&#10;u204fthLyFJK6nm5T+HKFsTcOhWeEEnmMtPpS+Q9/h6XqoePu/kFAAD//wMAUEsDBBQABgAIAAAA&#10;IQCxOzzy4QAAAAsBAAAPAAAAZHJzL2Rvd25yZXYueG1sTI/BTsMwEETvSPyDtUhcUGsbaErTOBUq&#10;IJXeCP0AJ94mobEdxW4b/p7tid52d0azb7LVaDt2wiG03imQUwEMXeVN62oFu++PyQuwELUzuvMO&#10;FfxigFV+e5Pp1Piz+8JTEWtGIS6kWkETY59yHqoGrQ5T36Mjbe8HqyOtQ83NoM8Ubjv+KETCrW4d&#10;fWh0j+sGq0NxtAo+t8/b3XrDfw6L9u1hMy8EL5N3pe7vxtclsIhj/DfDBZ/QISem0h+dCaxTMJHJ&#10;jKwKnhbU6WIQckaXkiYp58DzjF93yP8AAAD//wMAUEsBAi0AFAAGAAgAAAAhALaDOJL+AAAA4QEA&#10;ABMAAAAAAAAAAAAAAAAAAAAAAFtDb250ZW50X1R5cGVzXS54bWxQSwECLQAUAAYACAAAACEAOP0h&#10;/9YAAACUAQAACwAAAAAAAAAAAAAAAAAvAQAAX3JlbHMvLnJlbHNQSwECLQAUAAYACAAAACEAVKij&#10;VJwBAAAAAwAADgAAAAAAAAAAAAAAAAAuAgAAZHJzL2Uyb0RvYy54bWxQSwECLQAUAAYACAAAACEA&#10;sTs88uEAAAALAQAADwAAAAAAAAAAAAAAAAD2AwAAZHJzL2Rvd25yZXYueG1sUEsFBgAAAAAEAAQA&#10;8wAAAAQFAAAAAA==&#10;" filled="f" stroked="f">
                <v:textbox style="mso-fit-shape-to-text:t">
                  <w:txbxContent>
                    <w:p w:rsidR="00C306F7" w:rsidRDefault="00C306F7" w:rsidP="00C306F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</w:rPr>
                        <w:t>【タイムライン作成の準備】</w:t>
                      </w:r>
                    </w:p>
                    <w:p w:rsidR="00C306F7" w:rsidRDefault="00C306F7" w:rsidP="00C306F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</w:rPr>
                        <w:t>平時 、水害等のおそれが</w:t>
                      </w:r>
                      <w:r w:rsidR="0026699E"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</w:rPr>
                        <w:t>高まってきた場合の応急対策、天候回復時に行うべきことを洗い出しま</w:t>
                      </w: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</w:rPr>
                        <w:t>す。</w:t>
                      </w:r>
                    </w:p>
                  </w:txbxContent>
                </v:textbox>
              </v:rect>
            </w:pict>
          </mc:Fallback>
        </mc:AlternateContent>
      </w:r>
    </w:p>
    <w:p w:rsidR="005825C0" w:rsidRDefault="005825C0"/>
    <w:p w:rsidR="00C306F7" w:rsidRDefault="0026699E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241935</wp:posOffset>
            </wp:positionV>
            <wp:extent cx="6781800" cy="699643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99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C306F7"/>
    <w:p w:rsidR="00C306F7" w:rsidRDefault="0026699E">
      <w:r w:rsidRPr="00C306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1D2BA" wp14:editId="185E1638">
                <wp:simplePos x="0" y="0"/>
                <wp:positionH relativeFrom="column">
                  <wp:posOffset>-108585</wp:posOffset>
                </wp:positionH>
                <wp:positionV relativeFrom="paragraph">
                  <wp:posOffset>152400</wp:posOffset>
                </wp:positionV>
                <wp:extent cx="6365014" cy="1015663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014" cy="10156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06F7" w:rsidRDefault="00C306F7" w:rsidP="00C306F7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PｺﾞｼｯｸM" w:eastAsia="HGPｺﾞｼｯｸM" w:cs="Century" w:hint="eastAsia"/>
                                <w:color w:val="000000" w:themeColor="text1"/>
                                <w:kern w:val="21"/>
                              </w:rPr>
                              <w:t>【タイムライン作成】</w:t>
                            </w:r>
                          </w:p>
                          <w:p w:rsidR="00C306F7" w:rsidRDefault="00C306F7" w:rsidP="00C306F7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PｺﾞｼｯｸM" w:eastAsia="HGPｺﾞｼｯｸM" w:cs="Century" w:hint="eastAsia"/>
                                <w:color w:val="000000" w:themeColor="text1"/>
                                <w:kern w:val="21"/>
                              </w:rPr>
                              <w:t>（２ページ・4ページ）実施可能な対策を、平時からの備え、洪水等の発災直前の応急対策、発災後の対応（点検・復旧）に時系列で整理します。また、流出事故が生じた場合の処理については、一般的な事故、震災によるものと同じ点・違う点を検討し、整理します。</w:t>
                            </w:r>
                          </w:p>
                          <w:p w:rsidR="00C306F7" w:rsidRDefault="00C306F7" w:rsidP="00C306F7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PｺﾞｼｯｸM" w:eastAsia="HGPｺﾞｼｯｸM" w:cs="Century" w:hint="eastAsia"/>
                                <w:color w:val="000000" w:themeColor="text1"/>
                                <w:kern w:val="21"/>
                              </w:rPr>
                              <w:t>（3ページ）「応急対策」については、防災情報のレベルに応じた対策の段取りを詳細に検討します。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1D2BA" id="正方形/長方形 4" o:spid="_x0000_s1029" style="position:absolute;left:0;text-align:left;margin-left:-8.55pt;margin-top:12pt;width:501.2pt;height:7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dHnAEAAAEDAAAOAAAAZHJzL2Uyb0RvYy54bWysUktu2zAQ3RfoHQjua0pJLBSC5SBAkG6K&#10;JkDaA9AUaREQPx3SlnyQ5ADJOusgix6nAXKLDmnXDtJdkc1ovk/z3nB2OpqerCUE7WxDy0lBibTC&#10;tdouG/rj+8Wnz5SEyG3Le2dlQzcy0NP5xw+zwdfyyHWubyUQBLGhHnxDuxh9zVgQnTQ8TJyXFovK&#10;geERQ1iyFviA6KZnR0VRscFB68EJGQJmz7dFOs/4SkkRL5UKMpK+obhbzBayXSTL5jNeL4H7Tovd&#10;Gvw/tjBcW/zpHuqcR05WoP+BMlqAC07FiXCGOaW0kJkDsimLN2yuO+5l5oLiBL+XKbwfrPi2vgKi&#10;24ZOKbHc4ImeH+6fb59+/7pjLzePW4+cJKEGH2rsv/ZXsIsCuon1qMCkL/IhYxZ3sxdXjpEITFbH&#10;1bQoTygRWCuLclpVxwmVHcY9hPhFOkOS01DA62VR+fpriNvWvy04l9bZLpC8OC7GzCODpszCtRvk&#10;NuBxGxp+rjgkLTnOnK2iu9AZ8dC4Q0Sd8067N5EO+TrOXYeXO/8DAAD//wMAUEsDBBQABgAIAAAA&#10;IQB9O1Fv4QAAAAoBAAAPAAAAZHJzL2Rvd25yZXYueG1sTI/RTsJAEEXfTfyHzZj4YmBbQGhLt8Sg&#10;JsiblQ/YtkNb6c423QXq3zs86eNkTu49N92MphMXHFxrSUE4DUAglbZqqVZw+HqfRCCc11TpzhIq&#10;+EEHm+z+LtVJZa/0iZfc14JDyCVaQeN9n0jpygaNdlPbI/HvaAejPZ9DLatBXzncdHIWBEtpdEvc&#10;0Ogetw2Wp/xsFHzsF/vDdie/T3H7+rRb5YEslm9KPT6ML2sQHkf/B8NNn9UhY6fCnqlyolMwCVch&#10;owpmC97EQBw9z0EUTEbzGGSWyv8Tsl8AAAD//wMAUEsBAi0AFAAGAAgAAAAhALaDOJL+AAAA4QEA&#10;ABMAAAAAAAAAAAAAAAAAAAAAAFtDb250ZW50X1R5cGVzXS54bWxQSwECLQAUAAYACAAAACEAOP0h&#10;/9YAAACUAQAACwAAAAAAAAAAAAAAAAAvAQAAX3JlbHMvLnJlbHNQSwECLQAUAAYACAAAACEAhVNn&#10;R5wBAAABAwAADgAAAAAAAAAAAAAAAAAuAgAAZHJzL2Uyb0RvYy54bWxQSwECLQAUAAYACAAAACEA&#10;fTtRb+EAAAAKAQAADwAAAAAAAAAAAAAAAAD2AwAAZHJzL2Rvd25yZXYueG1sUEsFBgAAAAAEAAQA&#10;8wAAAAQFAAAAAA==&#10;" filled="f" stroked="f">
                <v:textbox style="mso-fit-shape-to-text:t">
                  <w:txbxContent>
                    <w:p w:rsidR="00C306F7" w:rsidRDefault="00C306F7" w:rsidP="00C306F7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PｺﾞｼｯｸM" w:eastAsia="HGPｺﾞｼｯｸM" w:cs="Century" w:hint="eastAsia"/>
                          <w:color w:val="000000" w:themeColor="text1"/>
                          <w:kern w:val="21"/>
                        </w:rPr>
                        <w:t>【タイムライン作成】</w:t>
                      </w:r>
                    </w:p>
                    <w:p w:rsidR="00C306F7" w:rsidRDefault="00C306F7" w:rsidP="00C306F7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PｺﾞｼｯｸM" w:eastAsia="HGPｺﾞｼｯｸM" w:cs="Century" w:hint="eastAsia"/>
                          <w:color w:val="000000" w:themeColor="text1"/>
                          <w:kern w:val="21"/>
                        </w:rPr>
                        <w:t>（２ページ・4ページ）実施可能な対策を、平時からの備え、洪水等の発災直前の応急対策、発災後の対応（点検・復旧）に時系列で整理します。また、流出事故が生じた場合の処理については、一般的な事故、震災によるものと同じ点・違う点を検討し、整理します。</w:t>
                      </w:r>
                    </w:p>
                    <w:p w:rsidR="00C306F7" w:rsidRDefault="00C306F7" w:rsidP="00C306F7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PｺﾞｼｯｸM" w:eastAsia="HGPｺﾞｼｯｸM" w:cs="Century" w:hint="eastAsia"/>
                          <w:color w:val="000000" w:themeColor="text1"/>
                          <w:kern w:val="21"/>
                        </w:rPr>
                        <w:t>（3ページ）「応急対策」については、防災情報のレベルに応じた対策の段取りを詳細に検討します。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C306F7" w:rsidRDefault="00C306F7"/>
    <w:p w:rsidR="00C306F7" w:rsidRDefault="00C306F7"/>
    <w:p w:rsidR="00C306F7" w:rsidRDefault="00C306F7"/>
    <w:tbl>
      <w:tblPr>
        <w:tblW w:w="10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823"/>
        <w:gridCol w:w="375"/>
        <w:gridCol w:w="1489"/>
        <w:gridCol w:w="1216"/>
        <w:gridCol w:w="200"/>
        <w:gridCol w:w="1572"/>
        <w:gridCol w:w="1405"/>
        <w:gridCol w:w="1583"/>
        <w:gridCol w:w="20"/>
      </w:tblGrid>
      <w:tr w:rsidR="009146A1" w:rsidRPr="009146A1" w:rsidTr="001D3CFA">
        <w:trPr>
          <w:trHeight w:val="475"/>
        </w:trPr>
        <w:tc>
          <w:tcPr>
            <w:tcW w:w="102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146A1" w:rsidRPr="009146A1" w:rsidRDefault="009146A1" w:rsidP="009146A1">
            <w:r w:rsidRPr="009146A1">
              <w:rPr>
                <w:rFonts w:hint="eastAsia"/>
              </w:rPr>
              <w:lastRenderedPageBreak/>
              <w:t>【水害等への防災行動計画】事業所名：</w:t>
            </w:r>
          </w:p>
        </w:tc>
      </w:tr>
      <w:tr w:rsidR="009146A1" w:rsidRPr="009146A1" w:rsidTr="001D3CFA">
        <w:trPr>
          <w:trHeight w:val="306"/>
        </w:trPr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146A1" w:rsidRPr="009146A1" w:rsidRDefault="009146A1" w:rsidP="009146A1">
            <w:r w:rsidRPr="009146A1">
              <w:rPr>
                <w:rFonts w:hint="eastAsia"/>
              </w:rPr>
              <w:t> </w:t>
            </w:r>
          </w:p>
        </w:tc>
        <w:tc>
          <w:tcPr>
            <w:tcW w:w="78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146A1" w:rsidRPr="009146A1" w:rsidRDefault="009146A1" w:rsidP="009146A1">
            <w:r w:rsidRPr="009146A1">
              <w:rPr>
                <w:rFonts w:hint="eastAsia"/>
              </w:rPr>
              <w:t>実施する流出防止対策等</w:t>
            </w:r>
          </w:p>
        </w:tc>
      </w:tr>
      <w:tr w:rsidR="009146A1" w:rsidRPr="009146A1" w:rsidTr="001D3CFA">
        <w:trPr>
          <w:trHeight w:val="580"/>
        </w:trPr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146A1" w:rsidRPr="009146A1" w:rsidRDefault="009146A1" w:rsidP="009146A1">
            <w:r w:rsidRPr="009146A1">
              <w:rPr>
                <w:rFonts w:hint="eastAsia"/>
              </w:rPr>
              <w:t>対策の目標</w:t>
            </w:r>
          </w:p>
        </w:tc>
        <w:tc>
          <w:tcPr>
            <w:tcW w:w="78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A7BAA" w:rsidRPr="009146A1" w:rsidRDefault="008313B0" w:rsidP="009146A1">
            <w:pPr>
              <w:numPr>
                <w:ilvl w:val="0"/>
                <w:numId w:val="1"/>
              </w:numPr>
            </w:pPr>
            <w:r w:rsidRPr="009146A1">
              <w:rPr>
                <w:rFonts w:hint="eastAsia"/>
              </w:rPr>
              <w:t>最大想定浸水深　　【　　　ｍ】（　　　川）</w:t>
            </w:r>
          </w:p>
          <w:p w:rsidR="00FA7BAA" w:rsidRPr="009146A1" w:rsidRDefault="008313B0" w:rsidP="009146A1">
            <w:pPr>
              <w:numPr>
                <w:ilvl w:val="0"/>
                <w:numId w:val="1"/>
              </w:numPr>
            </w:pPr>
            <w:r w:rsidRPr="009146A1">
              <w:rPr>
                <w:rFonts w:hint="eastAsia"/>
              </w:rPr>
              <w:t xml:space="preserve">過去の浸水記録　　【　　　ｍ】（　　　年、台風　　　号）　</w:t>
            </w:r>
          </w:p>
        </w:tc>
      </w:tr>
      <w:tr w:rsidR="009146A1" w:rsidRPr="009146A1" w:rsidTr="001D3CFA">
        <w:trPr>
          <w:trHeight w:val="116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6A1" w:rsidRPr="009146A1" w:rsidRDefault="009146A1" w:rsidP="009146A1"/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A7BAA" w:rsidRPr="009146A1" w:rsidRDefault="008313B0" w:rsidP="009146A1">
            <w:pPr>
              <w:numPr>
                <w:ilvl w:val="0"/>
                <w:numId w:val="1"/>
              </w:numPr>
            </w:pPr>
            <w:r w:rsidRPr="009146A1">
              <w:rPr>
                <w:rFonts w:hint="eastAsia"/>
              </w:rPr>
              <w:t>対策の目標</w:t>
            </w:r>
          </w:p>
          <w:p w:rsidR="00FA7BAA" w:rsidRPr="009146A1" w:rsidRDefault="008313B0" w:rsidP="009146A1">
            <w:pPr>
              <w:numPr>
                <w:ilvl w:val="1"/>
                <w:numId w:val="1"/>
              </w:numPr>
            </w:pPr>
            <w:r w:rsidRPr="009146A1">
              <w:rPr>
                <w:rFonts w:hint="eastAsia"/>
              </w:rPr>
              <w:t>浸水防止</w:t>
            </w:r>
          </w:p>
          <w:p w:rsidR="00FA7BAA" w:rsidRPr="009146A1" w:rsidRDefault="008313B0" w:rsidP="009146A1">
            <w:pPr>
              <w:numPr>
                <w:ilvl w:val="1"/>
                <w:numId w:val="1"/>
              </w:numPr>
            </w:pPr>
            <w:r w:rsidRPr="009146A1">
              <w:rPr>
                <w:rFonts w:hint="eastAsia"/>
              </w:rPr>
              <w:t>流出防止</w:t>
            </w:r>
          </w:p>
          <w:p w:rsidR="00FA7BAA" w:rsidRPr="009146A1" w:rsidRDefault="008313B0" w:rsidP="009146A1">
            <w:pPr>
              <w:numPr>
                <w:ilvl w:val="1"/>
                <w:numId w:val="1"/>
              </w:numPr>
            </w:pPr>
            <w:r w:rsidRPr="009146A1">
              <w:rPr>
                <w:rFonts w:hint="eastAsia"/>
              </w:rPr>
              <w:t>流出軽減</w:t>
            </w:r>
          </w:p>
        </w:tc>
        <w:tc>
          <w:tcPr>
            <w:tcW w:w="4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146A1" w:rsidRPr="009146A1" w:rsidRDefault="009146A1" w:rsidP="009146A1">
            <w:r w:rsidRPr="009146A1">
              <w:rPr>
                <w:rFonts w:hint="eastAsia"/>
              </w:rPr>
              <w:t>具体的に</w:t>
            </w:r>
          </w:p>
        </w:tc>
      </w:tr>
      <w:tr w:rsidR="009146A1" w:rsidRPr="009146A1" w:rsidTr="001D3CFA">
        <w:trPr>
          <w:trHeight w:val="870"/>
        </w:trPr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146A1" w:rsidRPr="009146A1" w:rsidRDefault="009146A1" w:rsidP="009146A1">
            <w:r w:rsidRPr="009146A1">
              <w:rPr>
                <w:rFonts w:hint="eastAsia"/>
              </w:rPr>
              <w:t>平時からの備え</w:t>
            </w:r>
          </w:p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A7BAA" w:rsidRPr="009146A1" w:rsidRDefault="008313B0" w:rsidP="009146A1">
            <w:pPr>
              <w:numPr>
                <w:ilvl w:val="0"/>
                <w:numId w:val="2"/>
              </w:numPr>
            </w:pPr>
            <w:r w:rsidRPr="009146A1">
              <w:rPr>
                <w:rFonts w:hint="eastAsia"/>
              </w:rPr>
              <w:t>計画等の策定</w:t>
            </w:r>
            <w:r w:rsidRPr="009146A1">
              <w:rPr>
                <w:rFonts w:hint="eastAsia"/>
              </w:rPr>
              <w:br/>
            </w:r>
            <w:r w:rsidRPr="009146A1">
              <w:rPr>
                <w:rFonts w:hint="eastAsia"/>
              </w:rPr>
              <w:t>（判断基準、実施手順、社内規定等）</w:t>
            </w:r>
          </w:p>
        </w:tc>
        <w:tc>
          <w:tcPr>
            <w:tcW w:w="4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146A1" w:rsidRPr="009146A1" w:rsidRDefault="009146A1" w:rsidP="009146A1">
            <w:r w:rsidRPr="009146A1">
              <w:rPr>
                <w:rFonts w:hint="eastAsia"/>
              </w:rPr>
              <w:t>策定した既定の名称</w:t>
            </w:r>
          </w:p>
          <w:p w:rsidR="00FA7BAA" w:rsidRPr="009146A1" w:rsidRDefault="008313B0" w:rsidP="00D04639">
            <w:pPr>
              <w:ind w:left="720"/>
            </w:pPr>
            <w:r w:rsidRPr="009146A1">
              <w:rPr>
                <w:rFonts w:hint="eastAsia"/>
              </w:rPr>
              <w:t xml:space="preserve">　</w:t>
            </w:r>
          </w:p>
          <w:p w:rsidR="00FA7BAA" w:rsidRPr="009146A1" w:rsidRDefault="008313B0" w:rsidP="00D04639">
            <w:pPr>
              <w:ind w:left="720"/>
            </w:pPr>
            <w:r w:rsidRPr="009146A1">
              <w:rPr>
                <w:rFonts w:hint="eastAsia"/>
              </w:rPr>
              <w:t xml:space="preserve">　</w:t>
            </w:r>
          </w:p>
        </w:tc>
      </w:tr>
      <w:tr w:rsidR="009146A1" w:rsidRPr="009146A1" w:rsidTr="001D3CFA">
        <w:trPr>
          <w:trHeight w:val="1811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6A1" w:rsidRPr="009146A1" w:rsidRDefault="009146A1" w:rsidP="009146A1"/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A7BAA" w:rsidRPr="009146A1" w:rsidRDefault="008313B0" w:rsidP="009146A1">
            <w:pPr>
              <w:numPr>
                <w:ilvl w:val="0"/>
                <w:numId w:val="4"/>
              </w:numPr>
            </w:pPr>
            <w:r w:rsidRPr="009146A1">
              <w:rPr>
                <w:rFonts w:hint="eastAsia"/>
              </w:rPr>
              <w:t>対策の準備</w:t>
            </w:r>
          </w:p>
          <w:p w:rsidR="00FA7BAA" w:rsidRPr="009146A1" w:rsidRDefault="008313B0" w:rsidP="009146A1">
            <w:pPr>
              <w:numPr>
                <w:ilvl w:val="1"/>
                <w:numId w:val="4"/>
              </w:numPr>
            </w:pPr>
            <w:r w:rsidRPr="009146A1">
              <w:rPr>
                <w:rFonts w:hint="eastAsia"/>
              </w:rPr>
              <w:t>資材確保</w:t>
            </w:r>
          </w:p>
          <w:p w:rsidR="00FA7BAA" w:rsidRPr="009146A1" w:rsidRDefault="008313B0" w:rsidP="009146A1">
            <w:pPr>
              <w:numPr>
                <w:ilvl w:val="1"/>
                <w:numId w:val="4"/>
              </w:numPr>
            </w:pPr>
            <w:r w:rsidRPr="009146A1">
              <w:rPr>
                <w:rFonts w:hint="eastAsia"/>
              </w:rPr>
              <w:t>設備改修</w:t>
            </w:r>
          </w:p>
        </w:tc>
        <w:tc>
          <w:tcPr>
            <w:tcW w:w="4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146A1" w:rsidRPr="009146A1" w:rsidRDefault="009146A1" w:rsidP="009146A1">
            <w:r w:rsidRPr="009146A1">
              <w:rPr>
                <w:rFonts w:hint="eastAsia"/>
              </w:rPr>
              <w:t>具体的に</w:t>
            </w:r>
          </w:p>
          <w:p w:rsidR="00FA7BAA" w:rsidRPr="009146A1" w:rsidRDefault="008313B0" w:rsidP="00D04639">
            <w:pPr>
              <w:ind w:left="720"/>
            </w:pPr>
            <w:r w:rsidRPr="009146A1">
              <w:rPr>
                <w:rFonts w:hint="eastAsia"/>
              </w:rPr>
              <w:t xml:space="preserve">　</w:t>
            </w:r>
          </w:p>
          <w:p w:rsidR="00FA7BAA" w:rsidRPr="009146A1" w:rsidRDefault="008313B0" w:rsidP="00D04639">
            <w:pPr>
              <w:ind w:left="720"/>
            </w:pPr>
            <w:r w:rsidRPr="009146A1">
              <w:rPr>
                <w:rFonts w:hint="eastAsia"/>
              </w:rPr>
              <w:t xml:space="preserve">　</w:t>
            </w:r>
          </w:p>
          <w:p w:rsidR="00FA7BAA" w:rsidRPr="009146A1" w:rsidRDefault="008313B0" w:rsidP="00D04639">
            <w:pPr>
              <w:ind w:left="720"/>
            </w:pPr>
            <w:r w:rsidRPr="009146A1">
              <w:rPr>
                <w:rFonts w:hint="eastAsia"/>
              </w:rPr>
              <w:t xml:space="preserve">　</w:t>
            </w:r>
          </w:p>
          <w:p w:rsidR="00FA7BAA" w:rsidRDefault="008313B0" w:rsidP="00D04639">
            <w:pPr>
              <w:ind w:left="720"/>
            </w:pPr>
            <w:r w:rsidRPr="009146A1">
              <w:rPr>
                <w:rFonts w:hint="eastAsia"/>
              </w:rPr>
              <w:t xml:space="preserve">　</w:t>
            </w:r>
          </w:p>
          <w:p w:rsidR="00D04639" w:rsidRPr="009146A1" w:rsidRDefault="00D04639" w:rsidP="00D04639">
            <w:pPr>
              <w:ind w:left="720"/>
            </w:pPr>
          </w:p>
        </w:tc>
      </w:tr>
      <w:tr w:rsidR="009146A1" w:rsidRPr="009146A1" w:rsidTr="001D3CFA">
        <w:trPr>
          <w:trHeight w:val="362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6A1" w:rsidRPr="009146A1" w:rsidRDefault="009146A1" w:rsidP="009146A1"/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A7BAA" w:rsidRPr="009146A1" w:rsidRDefault="008313B0" w:rsidP="009146A1">
            <w:pPr>
              <w:numPr>
                <w:ilvl w:val="0"/>
                <w:numId w:val="6"/>
              </w:numPr>
            </w:pPr>
            <w:r w:rsidRPr="009146A1">
              <w:rPr>
                <w:rFonts w:hint="eastAsia"/>
              </w:rPr>
              <w:t>化学物質名称表示</w:t>
            </w:r>
          </w:p>
        </w:tc>
        <w:tc>
          <w:tcPr>
            <w:tcW w:w="4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146A1" w:rsidRPr="009146A1" w:rsidRDefault="009146A1" w:rsidP="00D04639"/>
        </w:tc>
      </w:tr>
      <w:tr w:rsidR="009146A1" w:rsidRPr="009146A1" w:rsidTr="001D3CFA">
        <w:trPr>
          <w:trHeight w:val="656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6A1" w:rsidRPr="009146A1" w:rsidRDefault="009146A1" w:rsidP="009146A1"/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A7BAA" w:rsidRPr="009146A1" w:rsidRDefault="008313B0" w:rsidP="009146A1">
            <w:pPr>
              <w:numPr>
                <w:ilvl w:val="0"/>
                <w:numId w:val="7"/>
              </w:numPr>
            </w:pPr>
            <w:r w:rsidRPr="009146A1">
              <w:rPr>
                <w:rFonts w:hint="eastAsia"/>
              </w:rPr>
              <w:t>訓練等の実施</w:t>
            </w:r>
            <w:r w:rsidRPr="009146A1">
              <w:rPr>
                <w:rFonts w:hint="eastAsia"/>
              </w:rPr>
              <w:br/>
            </w:r>
            <w:r w:rsidRPr="009146A1">
              <w:rPr>
                <w:rFonts w:hint="eastAsia"/>
              </w:rPr>
              <w:t>（社内、地域）</w:t>
            </w:r>
          </w:p>
        </w:tc>
        <w:tc>
          <w:tcPr>
            <w:tcW w:w="4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146A1" w:rsidRPr="009146A1" w:rsidRDefault="009146A1" w:rsidP="009146A1"/>
        </w:tc>
      </w:tr>
      <w:tr w:rsidR="009146A1" w:rsidRPr="009146A1" w:rsidTr="001D3CFA">
        <w:trPr>
          <w:trHeight w:val="380"/>
        </w:trPr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146A1" w:rsidRPr="009146A1" w:rsidRDefault="009146A1" w:rsidP="009146A1">
            <w:r w:rsidRPr="009146A1">
              <w:rPr>
                <w:rFonts w:hint="eastAsia"/>
              </w:rPr>
              <w:t>洪水等の発災直前</w:t>
            </w:r>
          </w:p>
        </w:tc>
        <w:tc>
          <w:tcPr>
            <w:tcW w:w="78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146A1" w:rsidRPr="009146A1" w:rsidRDefault="009146A1" w:rsidP="009146A1">
            <w:r w:rsidRPr="009146A1">
              <w:rPr>
                <w:rFonts w:hint="eastAsia"/>
              </w:rPr>
              <w:t>【応急対策タイムライン】のとおり</w:t>
            </w:r>
          </w:p>
        </w:tc>
      </w:tr>
      <w:tr w:rsidR="009146A1" w:rsidRPr="009146A1" w:rsidTr="001D3CFA">
        <w:trPr>
          <w:trHeight w:val="870"/>
        </w:trPr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146A1" w:rsidRPr="009146A1" w:rsidRDefault="009146A1" w:rsidP="009146A1">
            <w:r w:rsidRPr="009146A1">
              <w:rPr>
                <w:rFonts w:hint="eastAsia"/>
              </w:rPr>
              <w:t>（事故発生時）</w:t>
            </w:r>
          </w:p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A7BAA" w:rsidRPr="009146A1" w:rsidRDefault="008313B0" w:rsidP="009146A1">
            <w:pPr>
              <w:numPr>
                <w:ilvl w:val="0"/>
                <w:numId w:val="8"/>
              </w:numPr>
            </w:pPr>
            <w:r w:rsidRPr="009146A1">
              <w:rPr>
                <w:rFonts w:hint="eastAsia"/>
              </w:rPr>
              <w:t>消防機関への通報</w:t>
            </w:r>
          </w:p>
          <w:p w:rsidR="00FA7BAA" w:rsidRPr="009146A1" w:rsidRDefault="008313B0" w:rsidP="009146A1">
            <w:pPr>
              <w:numPr>
                <w:ilvl w:val="0"/>
                <w:numId w:val="8"/>
              </w:numPr>
            </w:pPr>
            <w:r w:rsidRPr="009146A1">
              <w:rPr>
                <w:rFonts w:hint="eastAsia"/>
              </w:rPr>
              <w:t>流出物の回収</w:t>
            </w:r>
          </w:p>
          <w:p w:rsidR="00FA7BAA" w:rsidRPr="009146A1" w:rsidRDefault="008313B0" w:rsidP="009146A1">
            <w:pPr>
              <w:numPr>
                <w:ilvl w:val="0"/>
                <w:numId w:val="8"/>
              </w:numPr>
            </w:pPr>
            <w:r w:rsidRPr="009146A1">
              <w:rPr>
                <w:rFonts w:hint="eastAsia"/>
              </w:rPr>
              <w:t>行政機関への通報</w:t>
            </w:r>
          </w:p>
        </w:tc>
        <w:tc>
          <w:tcPr>
            <w:tcW w:w="4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146A1" w:rsidRPr="009146A1" w:rsidRDefault="009146A1" w:rsidP="009146A1">
            <w:r w:rsidRPr="009146A1">
              <w:rPr>
                <w:rFonts w:hint="eastAsia"/>
              </w:rPr>
              <w:t>具体的に</w:t>
            </w:r>
          </w:p>
        </w:tc>
      </w:tr>
      <w:tr w:rsidR="009146A1" w:rsidRPr="009146A1" w:rsidTr="001D3CFA">
        <w:trPr>
          <w:trHeight w:val="1160"/>
        </w:trPr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146A1" w:rsidRPr="009146A1" w:rsidRDefault="009146A1" w:rsidP="009146A1">
            <w:r w:rsidRPr="009146A1">
              <w:rPr>
                <w:rFonts w:hint="eastAsia"/>
              </w:rPr>
              <w:t>発災直後（天候回復時）の点検・復旧</w:t>
            </w:r>
          </w:p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A7BAA" w:rsidRPr="009146A1" w:rsidRDefault="008313B0" w:rsidP="009146A1">
            <w:pPr>
              <w:numPr>
                <w:ilvl w:val="0"/>
                <w:numId w:val="9"/>
              </w:numPr>
            </w:pPr>
            <w:r w:rsidRPr="009146A1">
              <w:rPr>
                <w:rFonts w:hint="eastAsia"/>
              </w:rPr>
              <w:t>点検・補修</w:t>
            </w:r>
          </w:p>
          <w:p w:rsidR="00FA7BAA" w:rsidRPr="009146A1" w:rsidRDefault="008313B0" w:rsidP="009146A1">
            <w:pPr>
              <w:numPr>
                <w:ilvl w:val="0"/>
                <w:numId w:val="9"/>
              </w:numPr>
            </w:pPr>
            <w:r w:rsidRPr="009146A1">
              <w:rPr>
                <w:rFonts w:hint="eastAsia"/>
              </w:rPr>
              <w:t>臨時保管施設等の安全対策</w:t>
            </w:r>
          </w:p>
          <w:p w:rsidR="00FA7BAA" w:rsidRPr="009146A1" w:rsidRDefault="008313B0" w:rsidP="009146A1">
            <w:pPr>
              <w:numPr>
                <w:ilvl w:val="0"/>
                <w:numId w:val="9"/>
              </w:numPr>
            </w:pPr>
            <w:r w:rsidRPr="009146A1">
              <w:rPr>
                <w:rFonts w:hint="eastAsia"/>
              </w:rPr>
              <w:t>電気設備の健全性確認</w:t>
            </w:r>
          </w:p>
        </w:tc>
        <w:tc>
          <w:tcPr>
            <w:tcW w:w="4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146A1" w:rsidRPr="009146A1" w:rsidRDefault="009146A1" w:rsidP="009146A1">
            <w:r w:rsidRPr="009146A1">
              <w:rPr>
                <w:rFonts w:hint="eastAsia"/>
              </w:rPr>
              <w:t>マスク、ゴーグル、手袋、ゴム長靴等の保護具を準備し、粉塵の吸い込み、怪我、感電等に注意して作業を行う。</w:t>
            </w:r>
          </w:p>
        </w:tc>
      </w:tr>
      <w:tr w:rsidR="009146A1" w:rsidRPr="009146A1" w:rsidTr="001D3CFA">
        <w:trPr>
          <w:trHeight w:val="3230"/>
        </w:trPr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146A1" w:rsidRPr="009146A1" w:rsidRDefault="009146A1" w:rsidP="009146A1">
            <w:r w:rsidRPr="009146A1">
              <w:rPr>
                <w:rFonts w:hint="eastAsia"/>
              </w:rPr>
              <w:t>事故処理</w:t>
            </w:r>
          </w:p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A7BAA" w:rsidRPr="009146A1" w:rsidRDefault="008313B0" w:rsidP="009146A1">
            <w:pPr>
              <w:numPr>
                <w:ilvl w:val="0"/>
                <w:numId w:val="10"/>
              </w:numPr>
            </w:pPr>
            <w:r w:rsidRPr="009146A1">
              <w:rPr>
                <w:rFonts w:hint="eastAsia"/>
              </w:rPr>
              <w:t>被害の確認</w:t>
            </w:r>
          </w:p>
          <w:p w:rsidR="00FA7BAA" w:rsidRPr="009146A1" w:rsidRDefault="008313B0" w:rsidP="009146A1">
            <w:pPr>
              <w:numPr>
                <w:ilvl w:val="0"/>
                <w:numId w:val="10"/>
              </w:numPr>
            </w:pPr>
            <w:r w:rsidRPr="009146A1">
              <w:rPr>
                <w:rFonts w:hint="eastAsia"/>
              </w:rPr>
              <w:t>消防機関への通報</w:t>
            </w:r>
          </w:p>
          <w:p w:rsidR="00FA7BAA" w:rsidRPr="009146A1" w:rsidRDefault="008313B0" w:rsidP="009146A1">
            <w:pPr>
              <w:numPr>
                <w:ilvl w:val="0"/>
                <w:numId w:val="10"/>
              </w:numPr>
            </w:pPr>
            <w:r w:rsidRPr="009146A1">
              <w:rPr>
                <w:rFonts w:hint="eastAsia"/>
              </w:rPr>
              <w:t>作業時の安全確保</w:t>
            </w:r>
          </w:p>
          <w:p w:rsidR="00FA7BAA" w:rsidRPr="009146A1" w:rsidRDefault="008313B0" w:rsidP="009146A1">
            <w:pPr>
              <w:numPr>
                <w:ilvl w:val="0"/>
                <w:numId w:val="10"/>
              </w:numPr>
            </w:pPr>
            <w:r w:rsidRPr="009146A1">
              <w:rPr>
                <w:rFonts w:hint="eastAsia"/>
              </w:rPr>
              <w:t>流出物の回収・処理</w:t>
            </w:r>
          </w:p>
          <w:p w:rsidR="00FA7BAA" w:rsidRPr="009146A1" w:rsidRDefault="008313B0" w:rsidP="009146A1">
            <w:pPr>
              <w:numPr>
                <w:ilvl w:val="0"/>
                <w:numId w:val="10"/>
              </w:numPr>
            </w:pPr>
            <w:r w:rsidRPr="009146A1">
              <w:rPr>
                <w:rFonts w:hint="eastAsia"/>
              </w:rPr>
              <w:t>行政機関への報告</w:t>
            </w:r>
          </w:p>
        </w:tc>
        <w:tc>
          <w:tcPr>
            <w:tcW w:w="4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146A1" w:rsidRPr="009146A1" w:rsidRDefault="009146A1" w:rsidP="009146A1">
            <w:r w:rsidRPr="009146A1">
              <w:rPr>
                <w:rFonts w:hint="eastAsia"/>
              </w:rPr>
              <w:t>具体的に</w:t>
            </w:r>
          </w:p>
        </w:tc>
      </w:tr>
      <w:tr w:rsidR="001D3CFA" w:rsidRPr="001D3CFA" w:rsidTr="001D3CFA">
        <w:trPr>
          <w:gridAfter w:val="1"/>
          <w:wAfter w:w="20" w:type="dxa"/>
          <w:trHeight w:val="409"/>
        </w:trPr>
        <w:tc>
          <w:tcPr>
            <w:tcW w:w="102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lastRenderedPageBreak/>
              <w:t>【応急対策タイムライン】　事業所名：</w:t>
            </w:r>
          </w:p>
        </w:tc>
      </w:tr>
      <w:tr w:rsidR="001D3CFA" w:rsidRPr="001D3CFA" w:rsidTr="001D3CFA">
        <w:trPr>
          <w:gridAfter w:val="1"/>
          <w:wAfter w:w="20" w:type="dxa"/>
          <w:trHeight w:val="277"/>
        </w:trPr>
        <w:tc>
          <w:tcPr>
            <w:tcW w:w="2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警戒レベル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１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２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３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４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５</w:t>
            </w:r>
          </w:p>
        </w:tc>
      </w:tr>
      <w:tr w:rsidR="001D3CFA" w:rsidRPr="001D3CFA" w:rsidTr="001D3CFA">
        <w:trPr>
          <w:gridAfter w:val="1"/>
          <w:wAfter w:w="20" w:type="dxa"/>
          <w:trHeight w:val="402"/>
        </w:trPr>
        <w:tc>
          <w:tcPr>
            <w:tcW w:w="2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避難情報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高齢者等避難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避難指示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緊急安全確保</w:t>
            </w:r>
          </w:p>
        </w:tc>
      </w:tr>
      <w:tr w:rsidR="001D3CFA" w:rsidRPr="001D3CFA" w:rsidTr="00DD32DC">
        <w:trPr>
          <w:gridAfter w:val="1"/>
          <w:wAfter w:w="20" w:type="dxa"/>
          <w:trHeight w:val="554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textDirection w:val="tbRlV"/>
            <w:vAlign w:val="center"/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気象庁等の情報</w:t>
            </w:r>
          </w:p>
        </w:tc>
        <w:tc>
          <w:tcPr>
            <w:tcW w:w="2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大雨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 </w:t>
            </w: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早期</w:t>
            </w:r>
          </w:p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注意情報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大雨・洪水</w:t>
            </w:r>
          </w:p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注意報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FFFFFF"/>
                <w:kern w:val="21"/>
                <w:sz w:val="22"/>
              </w:rPr>
              <w:t>大雨・洪水</w:t>
            </w:r>
          </w:p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FFFFFF"/>
                <w:kern w:val="21"/>
                <w:sz w:val="22"/>
              </w:rPr>
              <w:t>警報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FFFFFF"/>
                <w:kern w:val="21"/>
                <w:sz w:val="22"/>
              </w:rPr>
              <w:t>土砂災害</w:t>
            </w:r>
          </w:p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FFFFFF"/>
                <w:kern w:val="21"/>
                <w:sz w:val="22"/>
              </w:rPr>
              <w:t>警戒情報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00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FFFFFF"/>
                <w:kern w:val="21"/>
                <w:sz w:val="22"/>
                <w:highlight w:val="black"/>
              </w:rPr>
              <w:t>大雨</w:t>
            </w:r>
            <w:r w:rsidRPr="00DD32DC">
              <w:rPr>
                <w:rFonts w:ascii="HGPｺﾞｼｯｸM" w:eastAsia="HGPｺﾞｼｯｸM" w:hAnsi="Arial" w:cs="Century" w:hint="eastAsia"/>
                <w:color w:val="FFFFFF" w:themeColor="background1"/>
                <w:kern w:val="21"/>
                <w:sz w:val="22"/>
                <w:highlight w:val="black"/>
                <w:bdr w:val="single" w:sz="4" w:space="0" w:color="auto"/>
              </w:rPr>
              <w:t>特別</w:t>
            </w:r>
            <w:r w:rsidRPr="001D3CFA">
              <w:rPr>
                <w:rFonts w:ascii="HGPｺﾞｼｯｸM" w:eastAsia="HGPｺﾞｼｯｸM" w:hAnsi="Arial" w:cs="Century" w:hint="eastAsia"/>
                <w:color w:val="FFFFFF"/>
                <w:kern w:val="21"/>
                <w:sz w:val="22"/>
                <w:highlight w:val="black"/>
              </w:rPr>
              <w:t>警報</w:t>
            </w:r>
          </w:p>
        </w:tc>
      </w:tr>
      <w:tr w:rsidR="001D3CFA" w:rsidRPr="001D3CFA" w:rsidTr="00DD32DC">
        <w:trPr>
          <w:gridAfter w:val="1"/>
          <w:wAfter w:w="20" w:type="dxa"/>
          <w:trHeight w:val="554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風に関する</w:t>
            </w:r>
          </w:p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気象情報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強風注意報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FFFFFF"/>
                <w:kern w:val="21"/>
                <w:sz w:val="22"/>
              </w:rPr>
              <w:t> 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FFFFFF"/>
                <w:kern w:val="21"/>
                <w:sz w:val="22"/>
              </w:rPr>
              <w:t>暴風警報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00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FFFFFF"/>
                <w:kern w:val="21"/>
                <w:sz w:val="22"/>
                <w:highlight w:val="black"/>
              </w:rPr>
              <w:t> </w:t>
            </w:r>
          </w:p>
        </w:tc>
      </w:tr>
      <w:tr w:rsidR="001D3CFA" w:rsidRPr="001D3CFA" w:rsidTr="00DD32DC">
        <w:trPr>
          <w:gridAfter w:val="1"/>
          <w:wAfter w:w="20" w:type="dxa"/>
          <w:trHeight w:val="554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高潮に関する</w:t>
            </w:r>
          </w:p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情報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高潮注意報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FFFFFF"/>
                <w:kern w:val="21"/>
                <w:sz w:val="22"/>
              </w:rPr>
              <w:t> 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FFFFFF"/>
                <w:kern w:val="21"/>
                <w:sz w:val="22"/>
              </w:rPr>
              <w:t>高潮警報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00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FFFFFF"/>
                <w:kern w:val="21"/>
                <w:sz w:val="22"/>
                <w:highlight w:val="black"/>
              </w:rPr>
              <w:t> </w:t>
            </w:r>
          </w:p>
        </w:tc>
      </w:tr>
      <w:tr w:rsidR="001D3CFA" w:rsidRPr="001D3CFA" w:rsidTr="00DD32DC">
        <w:trPr>
          <w:gridAfter w:val="1"/>
          <w:wAfter w:w="20" w:type="dxa"/>
          <w:trHeight w:val="554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河川の氾濫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DD32DC" w:rsidRDefault="001D3CFA" w:rsidP="001D3CFA">
            <w:pPr>
              <w:widowControl/>
              <w:jc w:val="center"/>
              <w:rPr>
                <w:rFonts w:ascii="HGPｺﾞｼｯｸM" w:eastAsia="HGPｺﾞｼｯｸM" w:hAnsi="Arial" w:cs="Century"/>
                <w:color w:val="000000"/>
                <w:kern w:val="21"/>
                <w:sz w:val="22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氾濫注意</w:t>
            </w:r>
          </w:p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情報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DD32DC" w:rsidRDefault="001D3CFA" w:rsidP="001D3CFA">
            <w:pPr>
              <w:widowControl/>
              <w:jc w:val="center"/>
              <w:rPr>
                <w:rFonts w:ascii="HGPｺﾞｼｯｸM" w:eastAsia="HGPｺﾞｼｯｸM" w:hAnsi="Arial" w:cs="Century"/>
                <w:color w:val="FFFFFF"/>
                <w:kern w:val="21"/>
                <w:sz w:val="22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FFFFFF"/>
                <w:kern w:val="21"/>
                <w:sz w:val="22"/>
              </w:rPr>
              <w:t>氾濫警戒</w:t>
            </w:r>
          </w:p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FFFFFF"/>
                <w:kern w:val="21"/>
                <w:sz w:val="22"/>
              </w:rPr>
              <w:t>情報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DD32DC" w:rsidRDefault="001D3CFA" w:rsidP="001D3CFA">
            <w:pPr>
              <w:widowControl/>
              <w:jc w:val="center"/>
              <w:rPr>
                <w:rFonts w:ascii="HGPｺﾞｼｯｸM" w:eastAsia="HGPｺﾞｼｯｸM" w:hAnsi="Arial" w:cs="Century"/>
                <w:color w:val="FFFFFF"/>
                <w:kern w:val="21"/>
                <w:sz w:val="22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FFFFFF"/>
                <w:kern w:val="21"/>
                <w:sz w:val="22"/>
              </w:rPr>
              <w:t>氾濫危険</w:t>
            </w:r>
          </w:p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FFFFFF"/>
                <w:kern w:val="21"/>
                <w:sz w:val="22"/>
              </w:rPr>
              <w:t>情報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DD32DC" w:rsidRDefault="001D3CFA" w:rsidP="001D3CFA">
            <w:pPr>
              <w:widowControl/>
              <w:jc w:val="center"/>
              <w:rPr>
                <w:rFonts w:ascii="HGPｺﾞｼｯｸM" w:eastAsia="HGPｺﾞｼｯｸM" w:hAnsi="Arial" w:cs="Century"/>
                <w:color w:val="FFFFFF"/>
                <w:kern w:val="21"/>
                <w:sz w:val="22"/>
                <w:highlight w:val="black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FFFFFF"/>
                <w:kern w:val="21"/>
                <w:sz w:val="22"/>
                <w:highlight w:val="black"/>
              </w:rPr>
              <w:t>氾濫発生</w:t>
            </w:r>
          </w:p>
          <w:p w:rsidR="001D3CFA" w:rsidRPr="001D3CFA" w:rsidRDefault="001D3CFA" w:rsidP="001D3C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FFFFFF"/>
                <w:kern w:val="21"/>
                <w:sz w:val="22"/>
                <w:highlight w:val="black"/>
              </w:rPr>
              <w:t>情報</w:t>
            </w:r>
          </w:p>
        </w:tc>
      </w:tr>
      <w:tr w:rsidR="001D3CFA" w:rsidRPr="001D3CFA" w:rsidTr="001D3CFA">
        <w:trPr>
          <w:gridAfter w:val="1"/>
          <w:wAfter w:w="20" w:type="dxa"/>
          <w:trHeight w:val="831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textDirection w:val="tbRlV"/>
            <w:vAlign w:val="center"/>
            <w:hideMark/>
          </w:tcPr>
          <w:p w:rsidR="001D3CFA" w:rsidRPr="001D3CFA" w:rsidRDefault="001D3CFA" w:rsidP="001D3CFA">
            <w:pPr>
              <w:widowControl/>
              <w:ind w:left="113" w:right="115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事業所でとる行動</w:t>
            </w:r>
          </w:p>
        </w:tc>
        <w:tc>
          <w:tcPr>
            <w:tcW w:w="2198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防災情報収集</w:t>
            </w:r>
            <w:bookmarkStart w:id="0" w:name="_GoBack"/>
            <w:bookmarkEnd w:id="0"/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方法の例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Cs w:val="21"/>
              </w:rPr>
              <w:t>台風進路予想</w:t>
            </w:r>
          </w:p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Cs w:val="21"/>
              </w:rPr>
              <w:t>TVニュース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Cs w:val="21"/>
              </w:rPr>
              <w:t>気象庁HP</w:t>
            </w:r>
          </w:p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Cs w:val="21"/>
              </w:rPr>
              <w:t>雨雲レーダー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Cs w:val="21"/>
              </w:rPr>
              <w:t>防災アプリ</w:t>
            </w:r>
          </w:p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Cs w:val="21"/>
              </w:rPr>
              <w:t>河川水位情報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Cs w:val="21"/>
              </w:rPr>
              <w:t>行政SNS</w:t>
            </w:r>
          </w:p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Cs w:val="21"/>
              </w:rPr>
              <w:t>防災無線</w:t>
            </w:r>
          </w:p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Cs w:val="21"/>
              </w:rPr>
              <w:t> 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Cs w:val="21"/>
              </w:rPr>
              <w:t>（停電時）</w:t>
            </w:r>
          </w:p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Cs w:val="21"/>
              </w:rPr>
              <w:t>携帯ラジオ</w:t>
            </w:r>
          </w:p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Cs w:val="21"/>
              </w:rPr>
              <w:t>防災無線</w:t>
            </w:r>
          </w:p>
        </w:tc>
      </w:tr>
      <w:tr w:rsidR="001D3CFA" w:rsidRPr="001D3CFA" w:rsidTr="008313B0">
        <w:trPr>
          <w:gridAfter w:val="1"/>
          <w:wAfter w:w="20" w:type="dxa"/>
          <w:trHeight w:val="1219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198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従業者等の安全確保</w:t>
            </w:r>
          </w:p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(出勤抑制、避難行動等)</w:t>
            </w:r>
          </w:p>
        </w:tc>
        <w:tc>
          <w:tcPr>
            <w:tcW w:w="1489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416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【全員避難】</w:t>
            </w:r>
          </w:p>
        </w:tc>
        <w:tc>
          <w:tcPr>
            <w:tcW w:w="158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1D3CFA" w:rsidRPr="001D3CFA" w:rsidTr="001D3CFA">
        <w:trPr>
          <w:gridAfter w:val="1"/>
          <w:wAfter w:w="20" w:type="dxa"/>
          <w:trHeight w:val="110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198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浸水防止</w:t>
            </w:r>
          </w:p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(</w:t>
            </w:r>
            <w:r w:rsidRPr="001D3CFA">
              <w:rPr>
                <w:rFonts w:ascii="HGPｺﾞｼｯｸM" w:eastAsia="HGPｺﾞｼｯｸM" w:hAnsi="Arial" w:cs="Arial" w:hint="eastAsia"/>
                <w:color w:val="000000"/>
                <w:kern w:val="21"/>
                <w:sz w:val="22"/>
              </w:rPr>
              <w:t>土の</w:t>
            </w:r>
            <w:proofErr w:type="gramStart"/>
            <w:r w:rsidRPr="001D3CFA">
              <w:rPr>
                <w:rFonts w:ascii="HGPｺﾞｼｯｸM" w:eastAsia="HGPｺﾞｼｯｸM" w:hAnsi="Arial" w:cs="Arial" w:hint="eastAsia"/>
                <w:color w:val="000000"/>
                <w:kern w:val="21"/>
                <w:sz w:val="22"/>
              </w:rPr>
              <w:t>う</w:t>
            </w:r>
            <w:proofErr w:type="gramEnd"/>
            <w:r w:rsidRPr="001D3CFA">
              <w:rPr>
                <w:rFonts w:ascii="HGPｺﾞｼｯｸM" w:eastAsia="HGPｺﾞｼｯｸM" w:hAnsi="Arial" w:cs="Arial" w:hint="eastAsia"/>
                <w:color w:val="000000"/>
                <w:kern w:val="21"/>
                <w:sz w:val="22"/>
              </w:rPr>
              <w:t>、止水板</w:t>
            </w: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等）</w:t>
            </w:r>
          </w:p>
        </w:tc>
        <w:tc>
          <w:tcPr>
            <w:tcW w:w="1489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416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D3CFA" w:rsidRPr="001D3CFA" w:rsidTr="001D3CFA">
        <w:trPr>
          <w:gridAfter w:val="1"/>
          <w:wAfter w:w="20" w:type="dxa"/>
          <w:trHeight w:val="1114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198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流出・逆流防止</w:t>
            </w:r>
          </w:p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(弁閉鎖、フタ閉め、固定等）</w:t>
            </w:r>
          </w:p>
        </w:tc>
        <w:tc>
          <w:tcPr>
            <w:tcW w:w="1489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416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D3CFA" w:rsidRPr="001D3CFA" w:rsidTr="00891335">
        <w:trPr>
          <w:gridAfter w:val="1"/>
          <w:wAfter w:w="20" w:type="dxa"/>
          <w:trHeight w:val="1071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198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薬品の移動</w:t>
            </w:r>
          </w:p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(高所、水密性のある部屋・容器内等）</w:t>
            </w:r>
          </w:p>
        </w:tc>
        <w:tc>
          <w:tcPr>
            <w:tcW w:w="1489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416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D3CFA" w:rsidRPr="001D3CFA" w:rsidTr="00891335">
        <w:trPr>
          <w:gridAfter w:val="1"/>
          <w:wAfter w:w="20" w:type="dxa"/>
          <w:trHeight w:val="67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198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操業停止</w:t>
            </w:r>
          </w:p>
        </w:tc>
        <w:tc>
          <w:tcPr>
            <w:tcW w:w="1489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416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D3CFA" w:rsidRPr="001D3CFA" w:rsidTr="001D3CFA">
        <w:trPr>
          <w:gridAfter w:val="1"/>
          <w:wAfter w:w="20" w:type="dxa"/>
          <w:trHeight w:val="821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198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関係機関への事前情報提供</w:t>
            </w:r>
          </w:p>
        </w:tc>
        <w:tc>
          <w:tcPr>
            <w:tcW w:w="148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416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D3CFA" w:rsidRPr="001D3CFA" w:rsidTr="001D3CFA">
        <w:trPr>
          <w:gridAfter w:val="1"/>
          <w:wAfter w:w="20" w:type="dxa"/>
          <w:trHeight w:val="604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textDirection w:val="tbRlV"/>
            <w:hideMark/>
          </w:tcPr>
          <w:p w:rsidR="001D3CFA" w:rsidRPr="001D3CFA" w:rsidRDefault="001D3CFA" w:rsidP="001D3CFA">
            <w:pPr>
              <w:widowControl/>
              <w:ind w:left="115" w:right="11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地域で</w:t>
            </w:r>
            <w:r w:rsidR="008313B0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とる行動</w:t>
            </w:r>
          </w:p>
          <w:p w:rsidR="001D3CFA" w:rsidRPr="001D3CFA" w:rsidRDefault="001D3CFA" w:rsidP="001D3CFA">
            <w:pPr>
              <w:widowControl/>
              <w:ind w:left="113" w:right="11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とる行動</w:t>
            </w:r>
          </w:p>
        </w:tc>
        <w:tc>
          <w:tcPr>
            <w:tcW w:w="2198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地域防災</w:t>
            </w:r>
          </w:p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行動計画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D3CFA" w:rsidRPr="001D3CFA" w:rsidTr="008313B0">
        <w:trPr>
          <w:gridAfter w:val="1"/>
          <w:wAfter w:w="20" w:type="dxa"/>
          <w:trHeight w:val="1194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198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D3CFA">
              <w:rPr>
                <w:rFonts w:ascii="HGPｺﾞｼｯｸM" w:eastAsia="HGPｺﾞｼｯｸM" w:hAnsi="Arial" w:cs="Century" w:hint="eastAsia"/>
                <w:color w:val="000000"/>
                <w:kern w:val="21"/>
                <w:sz w:val="22"/>
              </w:rPr>
              <w:t>町内会との協定など</w:t>
            </w:r>
          </w:p>
        </w:tc>
        <w:tc>
          <w:tcPr>
            <w:tcW w:w="148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416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D3CFA" w:rsidRPr="001D3CFA" w:rsidRDefault="001D3CFA" w:rsidP="001D3C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306F7" w:rsidRDefault="00C306F7"/>
    <w:tbl>
      <w:tblPr>
        <w:tblW w:w="10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0"/>
      </w:tblGrid>
      <w:tr w:rsidR="008313B0" w:rsidRPr="008313B0" w:rsidTr="008313B0">
        <w:trPr>
          <w:trHeight w:val="395"/>
        </w:trPr>
        <w:tc>
          <w:tcPr>
            <w:tcW w:w="10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13B0" w:rsidRPr="008313B0" w:rsidRDefault="008313B0" w:rsidP="008313B0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313B0">
              <w:rPr>
                <w:rFonts w:ascii="HGPｺﾞｼｯｸM" w:eastAsia="HGPｺﾞｼｯｸM" w:hAnsi="Arial" w:cs="Century" w:hint="eastAsia"/>
                <w:color w:val="000000"/>
                <w:kern w:val="21"/>
                <w:sz w:val="24"/>
                <w:szCs w:val="24"/>
              </w:rPr>
              <w:lastRenderedPageBreak/>
              <w:t>【水害等への防災行動計画　別紙】事業所名：</w:t>
            </w:r>
          </w:p>
        </w:tc>
      </w:tr>
      <w:tr w:rsidR="008313B0" w:rsidRPr="008313B0" w:rsidTr="008313B0">
        <w:trPr>
          <w:trHeight w:val="4994"/>
        </w:trPr>
        <w:tc>
          <w:tcPr>
            <w:tcW w:w="10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13B0" w:rsidRPr="008313B0" w:rsidRDefault="008313B0" w:rsidP="008313B0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313B0">
              <w:rPr>
                <w:rFonts w:ascii="HGPｺﾞｼｯｸM" w:eastAsia="HGPｺﾞｼｯｸM" w:hAnsi="Arial" w:cs="Century" w:hint="eastAsia"/>
                <w:color w:val="000000"/>
                <w:kern w:val="21"/>
                <w:sz w:val="24"/>
                <w:szCs w:val="24"/>
              </w:rPr>
              <w:t xml:space="preserve">【化学物質の貯蔵施設一覧】　</w:t>
            </w:r>
          </w:p>
        </w:tc>
      </w:tr>
      <w:tr w:rsidR="008313B0" w:rsidRPr="008313B0" w:rsidTr="00F2457A">
        <w:trPr>
          <w:trHeight w:val="4139"/>
        </w:trPr>
        <w:tc>
          <w:tcPr>
            <w:tcW w:w="10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13B0" w:rsidRPr="008313B0" w:rsidRDefault="008313B0" w:rsidP="008313B0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313B0">
              <w:rPr>
                <w:rFonts w:ascii="HGPｺﾞｼｯｸM" w:eastAsia="HGPｺﾞｼｯｸM" w:hAnsi="Arial" w:cs="Century" w:hint="eastAsia"/>
                <w:color w:val="000000"/>
                <w:kern w:val="21"/>
                <w:sz w:val="24"/>
                <w:szCs w:val="24"/>
              </w:rPr>
              <w:t>【従業員教育の内容及び実施方法】</w:t>
            </w:r>
          </w:p>
          <w:p w:rsidR="008313B0" w:rsidRDefault="008313B0" w:rsidP="008313B0">
            <w:pPr>
              <w:widowControl/>
              <w:rPr>
                <w:rFonts w:ascii="HGPｺﾞｼｯｸM" w:eastAsia="HGPｺﾞｼｯｸM" w:hAnsi="Arial" w:cs="Century"/>
                <w:color w:val="000000"/>
                <w:kern w:val="21"/>
                <w:sz w:val="24"/>
                <w:szCs w:val="24"/>
              </w:rPr>
            </w:pPr>
            <w:r w:rsidRPr="008313B0">
              <w:rPr>
                <w:rFonts w:ascii="HGPｺﾞｼｯｸM" w:eastAsia="HGPｺﾞｼｯｸM" w:hAnsi="Arial" w:cs="Century" w:hint="eastAsia"/>
                <w:color w:val="000000"/>
                <w:kern w:val="21"/>
                <w:sz w:val="24"/>
                <w:szCs w:val="24"/>
              </w:rPr>
              <w:t>（１）化学物質を取り扱う従業員を対象に行う教育、訓練</w:t>
            </w:r>
          </w:p>
          <w:p w:rsidR="00F2457A" w:rsidRPr="008313B0" w:rsidRDefault="00F2457A" w:rsidP="008313B0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:rsidR="008313B0" w:rsidRDefault="008313B0" w:rsidP="008313B0">
            <w:pPr>
              <w:widowControl/>
              <w:rPr>
                <w:rFonts w:ascii="HGPｺﾞｼｯｸM" w:eastAsia="HGPｺﾞｼｯｸM" w:hAnsi="Arial" w:cs="Century"/>
                <w:color w:val="000000"/>
                <w:kern w:val="21"/>
                <w:sz w:val="24"/>
                <w:szCs w:val="24"/>
              </w:rPr>
            </w:pPr>
            <w:r w:rsidRPr="008313B0">
              <w:rPr>
                <w:rFonts w:ascii="HGPｺﾞｼｯｸM" w:eastAsia="HGPｺﾞｼｯｸM" w:hAnsi="Arial" w:cs="Century" w:hint="eastAsia"/>
                <w:color w:val="000000"/>
                <w:kern w:val="21"/>
                <w:sz w:val="24"/>
                <w:szCs w:val="24"/>
              </w:rPr>
              <w:t>（２）全従業員に対する教育</w:t>
            </w:r>
          </w:p>
          <w:p w:rsidR="00F2457A" w:rsidRPr="008313B0" w:rsidRDefault="00F2457A" w:rsidP="008313B0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:rsidR="008313B0" w:rsidRDefault="008313B0" w:rsidP="008313B0">
            <w:pPr>
              <w:widowControl/>
              <w:rPr>
                <w:rFonts w:ascii="HGPｺﾞｼｯｸM" w:eastAsia="HGPｺﾞｼｯｸM" w:hAnsi="Arial" w:cs="Century"/>
                <w:color w:val="000000"/>
                <w:kern w:val="21"/>
                <w:sz w:val="24"/>
                <w:szCs w:val="24"/>
              </w:rPr>
            </w:pPr>
            <w:r w:rsidRPr="008313B0">
              <w:rPr>
                <w:rFonts w:ascii="HGPｺﾞｼｯｸM" w:eastAsia="HGPｺﾞｼｯｸM" w:hAnsi="Arial" w:cs="Century" w:hint="eastAsia"/>
                <w:color w:val="000000"/>
                <w:kern w:val="21"/>
                <w:sz w:val="24"/>
                <w:szCs w:val="24"/>
              </w:rPr>
              <w:t>（３）年間実施計画</w:t>
            </w:r>
          </w:p>
          <w:p w:rsidR="00F2457A" w:rsidRPr="008313B0" w:rsidRDefault="00F2457A" w:rsidP="008313B0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8313B0" w:rsidRPr="008313B0" w:rsidTr="008313B0">
        <w:trPr>
          <w:trHeight w:val="3890"/>
        </w:trPr>
        <w:tc>
          <w:tcPr>
            <w:tcW w:w="10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13B0" w:rsidRPr="008313B0" w:rsidRDefault="008313B0" w:rsidP="008313B0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313B0">
              <w:rPr>
                <w:rFonts w:ascii="HGPｺﾞｼｯｸM" w:eastAsia="HGPｺﾞｼｯｸM" w:hAnsi="Arial" w:cs="Century" w:hint="eastAsia"/>
                <w:color w:val="000000"/>
                <w:kern w:val="21"/>
                <w:sz w:val="24"/>
                <w:szCs w:val="24"/>
              </w:rPr>
              <w:t>【その他特記事項】</w:t>
            </w:r>
          </w:p>
        </w:tc>
      </w:tr>
    </w:tbl>
    <w:p w:rsidR="008313B0" w:rsidRDefault="008313B0"/>
    <w:sectPr w:rsidR="008313B0" w:rsidSect="00C306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337E"/>
    <w:multiLevelType w:val="hybridMultilevel"/>
    <w:tmpl w:val="4DAC1086"/>
    <w:lvl w:ilvl="0" w:tplc="4D7AA6A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807C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8543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29D0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A417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83BD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EA5A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E515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2B3A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7FD8"/>
    <w:multiLevelType w:val="hybridMultilevel"/>
    <w:tmpl w:val="92648F52"/>
    <w:lvl w:ilvl="0" w:tplc="CC487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0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CD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23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C9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4B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C1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2B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08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C02EFF"/>
    <w:multiLevelType w:val="hybridMultilevel"/>
    <w:tmpl w:val="73A04DB4"/>
    <w:lvl w:ilvl="0" w:tplc="5DDAF6A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45424">
      <w:start w:val="110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44D94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2CDE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2994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92EC4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0361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A851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21D2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032E3"/>
    <w:multiLevelType w:val="hybridMultilevel"/>
    <w:tmpl w:val="FC1A2E40"/>
    <w:lvl w:ilvl="0" w:tplc="CA0CC72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AE0F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C8D4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44D3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83CB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824E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EAD0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40E53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4AF8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97A4F"/>
    <w:multiLevelType w:val="hybridMultilevel"/>
    <w:tmpl w:val="F5B849C4"/>
    <w:lvl w:ilvl="0" w:tplc="42483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49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6E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4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69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61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A1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0F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89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BE5DDD"/>
    <w:multiLevelType w:val="hybridMultilevel"/>
    <w:tmpl w:val="7744E7A2"/>
    <w:lvl w:ilvl="0" w:tplc="B606802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CAE85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063C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ACE3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C305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EC48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6B5F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445D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02B5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47CBC"/>
    <w:multiLevelType w:val="hybridMultilevel"/>
    <w:tmpl w:val="0AE2CA8E"/>
    <w:lvl w:ilvl="0" w:tplc="5BB4934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870C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84B6E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CC02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AC36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8AD9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42A0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0617C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6E412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D5A44"/>
    <w:multiLevelType w:val="hybridMultilevel"/>
    <w:tmpl w:val="66FE9F82"/>
    <w:lvl w:ilvl="0" w:tplc="D85E217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A6AD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40DE9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AF34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4DB2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CAE8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CEFF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EE53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0C985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2053B"/>
    <w:multiLevelType w:val="hybridMultilevel"/>
    <w:tmpl w:val="A8402D7E"/>
    <w:lvl w:ilvl="0" w:tplc="B526F75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8A3B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E6AE4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A85B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ADCC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7D1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7DE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48146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64451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61A6B"/>
    <w:multiLevelType w:val="hybridMultilevel"/>
    <w:tmpl w:val="54907C58"/>
    <w:lvl w:ilvl="0" w:tplc="CD82A19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AC92A">
      <w:start w:val="110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E8A31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4D57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EDC0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E1A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471E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C58F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0305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F7"/>
    <w:rsid w:val="001D3CFA"/>
    <w:rsid w:val="0026699E"/>
    <w:rsid w:val="005825C0"/>
    <w:rsid w:val="008313B0"/>
    <w:rsid w:val="00891335"/>
    <w:rsid w:val="009146A1"/>
    <w:rsid w:val="00C306F7"/>
    <w:rsid w:val="00D04639"/>
    <w:rsid w:val="00DD32DC"/>
    <w:rsid w:val="00F2457A"/>
    <w:rsid w:val="00F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C56DC0-C81A-4F17-81FE-AFCCE776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306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6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6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5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8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7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CA52-CB6B-458A-A131-65366DAB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 彩</dc:creator>
  <cp:keywords/>
  <dc:description/>
  <cp:lastModifiedBy>藤川 彩</cp:lastModifiedBy>
  <cp:revision>8</cp:revision>
  <dcterms:created xsi:type="dcterms:W3CDTF">2022-01-07T06:09:00Z</dcterms:created>
  <dcterms:modified xsi:type="dcterms:W3CDTF">2022-01-07T06:38:00Z</dcterms:modified>
</cp:coreProperties>
</file>