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88" w:rsidRDefault="0076511F" w:rsidP="00A36809">
      <w:pPr>
        <w:wordWrap w:val="0"/>
        <w:spacing w:line="240" w:lineRule="auto"/>
        <w:ind w:firstLineChars="50" w:firstLine="120"/>
        <w:rPr>
          <w:rFonts w:ascii="ＭＳ 明朝" w:hAnsi="ＭＳ 明朝" w:hint="eastAsia"/>
          <w:sz w:val="24"/>
        </w:rPr>
      </w:pPr>
      <w:r>
        <w:rPr>
          <w:rFonts w:ascii="ＭＳ 明朝" w:hAnsi="ＭＳ 明朝" w:hint="eastAsia"/>
          <w:sz w:val="24"/>
        </w:rPr>
        <w:t>洗足池</w:t>
      </w:r>
      <w:r w:rsidR="00772443" w:rsidRPr="00A36809">
        <w:rPr>
          <w:rFonts w:ascii="ＭＳ 明朝" w:hAnsi="ＭＳ 明朝" w:hint="eastAsia"/>
          <w:sz w:val="24"/>
        </w:rPr>
        <w:t>景観形成重点地区</w:t>
      </w:r>
      <w:r w:rsidR="00E3468E">
        <w:rPr>
          <w:rFonts w:ascii="ＭＳ 明朝" w:hAnsi="ＭＳ 明朝" w:hint="eastAsia"/>
          <w:sz w:val="24"/>
        </w:rPr>
        <w:t>（住宅地内）</w:t>
      </w:r>
      <w:r w:rsidR="002D0CFC" w:rsidRPr="00A36809">
        <w:rPr>
          <w:rFonts w:ascii="ＭＳ 明朝" w:hAnsi="ＭＳ 明朝" w:hint="eastAsia"/>
          <w:sz w:val="24"/>
        </w:rPr>
        <w:t>の景観形成</w:t>
      </w:r>
      <w:r w:rsidR="00A324ED" w:rsidRPr="00A36809">
        <w:rPr>
          <w:rFonts w:ascii="ＭＳ 明朝" w:hAnsi="ＭＳ 明朝" w:hint="eastAsia"/>
          <w:sz w:val="24"/>
        </w:rPr>
        <w:t>基準</w:t>
      </w:r>
      <w:r w:rsidR="00146CFE" w:rsidRPr="00A36809">
        <w:rPr>
          <w:rFonts w:ascii="ＭＳ 明朝" w:hAnsi="ＭＳ 明朝" w:hint="eastAsia"/>
          <w:sz w:val="24"/>
        </w:rPr>
        <w:t>に対する措置状況説明書</w:t>
      </w:r>
    </w:p>
    <w:p w:rsidR="00A324ED" w:rsidRPr="00A36809" w:rsidRDefault="002D0CFC" w:rsidP="00A606E9">
      <w:pPr>
        <w:wordWrap w:val="0"/>
        <w:spacing w:line="240" w:lineRule="auto"/>
        <w:ind w:firstLineChars="2750" w:firstLine="6600"/>
        <w:rPr>
          <w:rFonts w:ascii="ＭＳ 明朝" w:hAnsi="ＭＳ 明朝"/>
          <w:sz w:val="24"/>
        </w:rPr>
      </w:pPr>
      <w:r w:rsidRPr="00A36809">
        <w:rPr>
          <w:rFonts w:ascii="ＭＳ 明朝" w:hAnsi="ＭＳ 明朝" w:hint="eastAsia"/>
          <w:sz w:val="24"/>
        </w:rPr>
        <w:t>（</w:t>
      </w:r>
      <w:r w:rsidR="00DE57D6" w:rsidRPr="00A36809">
        <w:rPr>
          <w:rFonts w:ascii="ＭＳ 明朝" w:hAnsi="ＭＳ 明朝" w:hint="eastAsia"/>
          <w:sz w:val="24"/>
        </w:rPr>
        <w:t>建築物</w:t>
      </w:r>
      <w:r w:rsidR="00480F88">
        <w:rPr>
          <w:rFonts w:ascii="ＭＳ 明朝" w:hAnsi="ＭＳ 明朝" w:hint="eastAsia"/>
          <w:sz w:val="24"/>
        </w:rPr>
        <w:t>の建築等</w:t>
      </w:r>
      <w:r w:rsidRPr="00A36809">
        <w:rPr>
          <w:rFonts w:ascii="ＭＳ 明朝" w:hAnsi="ＭＳ 明朝" w:hint="eastAsia"/>
          <w:sz w:val="24"/>
        </w:rPr>
        <w:t>）</w:t>
      </w:r>
    </w:p>
    <w:p w:rsidR="00A324ED" w:rsidRDefault="00A324ED">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BA7CD8" w:rsidRDefault="00BA7CD8" w:rsidP="00DE346C">
            <w:pPr>
              <w:wordWrap w:val="0"/>
              <w:spacing w:line="300" w:lineRule="exact"/>
              <w:ind w:firstLineChars="100" w:firstLine="200"/>
              <w:rPr>
                <w:rFonts w:ascii="ＭＳ 明朝" w:hint="eastAsia"/>
              </w:rPr>
            </w:pPr>
            <w:r>
              <w:rPr>
                <w:rFonts w:ascii="ＭＳ 明朝" w:hint="eastAsia"/>
              </w:rPr>
              <w:t>当該行為における景観形成に関する考え方</w:t>
            </w:r>
          </w:p>
        </w:tc>
      </w:tr>
      <w:tr w:rsidR="00BA7CD8">
        <w:tblPrEx>
          <w:tblCellMar>
            <w:top w:w="0" w:type="dxa"/>
            <w:left w:w="0" w:type="dxa"/>
            <w:bottom w:w="0" w:type="dxa"/>
            <w:right w:w="0" w:type="dxa"/>
          </w:tblCellMar>
        </w:tblPrEx>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rsidR="00BA7CD8" w:rsidRDefault="00BA7CD8" w:rsidP="00DE346C">
            <w:pPr>
              <w:wordWrap w:val="0"/>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rsidR="008B0DAA" w:rsidRPr="00B93435" w:rsidRDefault="008B0DAA" w:rsidP="00DE346C">
            <w:pPr>
              <w:wordWrap w:val="0"/>
              <w:spacing w:line="300" w:lineRule="exact"/>
              <w:ind w:firstLineChars="100" w:firstLine="200"/>
              <w:rPr>
                <w:rFonts w:ascii="ＭＳ ゴシック" w:eastAsia="ＭＳ ゴシック" w:hAnsi="ＭＳ ゴシック" w:hint="eastAsia"/>
              </w:rPr>
            </w:pPr>
            <w:bookmarkStart w:id="0" w:name="_GoBack"/>
            <w:bookmarkEnd w:id="0"/>
          </w:p>
        </w:tc>
      </w:tr>
      <w:tr w:rsidR="008B0DAA">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8B0DAA" w:rsidRDefault="008B0DAA">
            <w:pPr>
              <w:wordWrap w:val="0"/>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420"/>
        </w:trPr>
        <w:tc>
          <w:tcPr>
            <w:tcW w:w="300" w:type="dxa"/>
            <w:vMerge w:val="restart"/>
            <w:tcBorders>
              <w:top w:val="single" w:sz="4" w:space="0" w:color="000000"/>
              <w:lef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rsidR="008B0DAA" w:rsidRPr="00DF3B1F" w:rsidRDefault="008B0DAA" w:rsidP="0005124F">
            <w:pPr>
              <w:wordWrap w:val="0"/>
              <w:spacing w:line="300" w:lineRule="exact"/>
            </w:pPr>
            <w:r>
              <w:rPr>
                <w:rFonts w:ascii="ＭＳ 明朝" w:hint="eastAsia"/>
              </w:rPr>
              <w:t xml:space="preserve">  洗足池公園や周囲</w:t>
            </w:r>
            <w:r w:rsidRPr="008F7B7B">
              <w:rPr>
                <w:rFonts w:ascii="ＭＳ 明朝" w:hint="eastAsia"/>
              </w:rPr>
              <w:t>の緑</w:t>
            </w:r>
            <w:r>
              <w:rPr>
                <w:rFonts w:ascii="ＭＳ 明朝" w:hint="eastAsia"/>
              </w:rPr>
              <w:t>など緑</w:t>
            </w:r>
            <w:r w:rsidRPr="008F7B7B">
              <w:rPr>
                <w:rFonts w:ascii="ＭＳ 明朝" w:hint="eastAsia"/>
              </w:rPr>
              <w:t>の景観が連続するような配置とする。</w:t>
            </w:r>
          </w:p>
          <w:p w:rsidR="008B0DAA" w:rsidRDefault="008B0DAA" w:rsidP="0005124F">
            <w:pPr>
              <w:wordWrap w:val="0"/>
              <w:spacing w:line="300" w:lineRule="exact"/>
              <w:rPr>
                <w:rFonts w:ascii="ＭＳ 明朝" w:hint="eastAsia"/>
              </w:rPr>
            </w:pPr>
          </w:p>
        </w:tc>
        <w:tc>
          <w:tcPr>
            <w:tcW w:w="50" w:type="dxa"/>
            <w:vMerge/>
            <w:tcBorders>
              <w:left w:val="single" w:sz="4" w:space="0" w:color="000000"/>
            </w:tcBorders>
          </w:tcPr>
          <w:p w:rsidR="008B0DAA" w:rsidRDefault="008B0DAA">
            <w:pPr>
              <w:wordWrap w:val="0"/>
              <w:spacing w:line="200" w:lineRule="exact"/>
            </w:pPr>
          </w:p>
        </w:tc>
      </w:tr>
      <w:tr w:rsidR="008B0DAA" w:rsidTr="00994267">
        <w:tblPrEx>
          <w:tblCellMar>
            <w:top w:w="0" w:type="dxa"/>
            <w:left w:w="0" w:type="dxa"/>
            <w:bottom w:w="0" w:type="dxa"/>
            <w:right w:w="0" w:type="dxa"/>
          </w:tblCellMar>
        </w:tblPrEx>
        <w:trPr>
          <w:trHeight w:hRule="exact" w:val="1125"/>
        </w:trPr>
        <w:tc>
          <w:tcPr>
            <w:tcW w:w="300" w:type="dxa"/>
            <w:vMerge/>
            <w:tcBorders>
              <w:lef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tcBorders>
          </w:tcPr>
          <w:p w:rsidR="008B0DAA" w:rsidRDefault="008B0DAA" w:rsidP="0005124F">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8B0DAA" w:rsidRDefault="008B0DAA" w:rsidP="0005124F">
            <w:pPr>
              <w:wordWrap w:val="0"/>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935A1F">
        <w:tblPrEx>
          <w:tblCellMar>
            <w:top w:w="0" w:type="dxa"/>
            <w:left w:w="0" w:type="dxa"/>
            <w:bottom w:w="0" w:type="dxa"/>
            <w:right w:w="0" w:type="dxa"/>
          </w:tblCellMar>
        </w:tblPrEx>
        <w:trPr>
          <w:trHeight w:hRule="exact" w:val="374"/>
        </w:trPr>
        <w:tc>
          <w:tcPr>
            <w:tcW w:w="300" w:type="dxa"/>
            <w:vMerge w:val="restart"/>
            <w:tcBorders>
              <w:lef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rsidR="008B0DAA" w:rsidRPr="00C54F6A" w:rsidRDefault="008B0DAA" w:rsidP="00621871">
            <w:pPr>
              <w:wordWrap w:val="0"/>
              <w:spacing w:line="300" w:lineRule="exact"/>
              <w:ind w:firstLineChars="100" w:firstLine="200"/>
              <w:rPr>
                <w:rFonts w:ascii="ＭＳ 明朝"/>
              </w:rPr>
            </w:pPr>
            <w:r>
              <w:rPr>
                <w:rFonts w:ascii="ＭＳ 明朝" w:hint="eastAsia"/>
              </w:rPr>
              <w:t>洗足池公園に対して圧迫感を与えない配置と</w:t>
            </w:r>
            <w:r w:rsidRPr="00035232">
              <w:rPr>
                <w:rFonts w:ascii="ＭＳ 明朝" w:hint="eastAsia"/>
              </w:rPr>
              <w:t>する。</w:t>
            </w:r>
            <w:r>
              <w:rPr>
                <w:rFonts w:ascii="ＭＳ 明朝" w:hint="eastAsia"/>
              </w:rPr>
              <w:t xml:space="preserve"> </w:t>
            </w:r>
          </w:p>
          <w:p w:rsidR="008B0DAA" w:rsidRDefault="008B0DAA">
            <w:pPr>
              <w:wordWrap w:val="0"/>
              <w:spacing w:line="201" w:lineRule="exact"/>
            </w:pP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1110"/>
        </w:trPr>
        <w:tc>
          <w:tcPr>
            <w:tcW w:w="300" w:type="dxa"/>
            <w:vMerge/>
            <w:tcBorders>
              <w:lef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tcBorders>
          </w:tcPr>
          <w:p w:rsidR="00935A1F" w:rsidRDefault="00935A1F" w:rsidP="000801BD">
            <w:pPr>
              <w:wordWrap w:val="0"/>
              <w:spacing w:line="300" w:lineRule="exact"/>
              <w:ind w:firstLineChars="100" w:firstLine="200"/>
              <w:rPr>
                <w:rFonts w:ascii="ＭＳ ゴシック" w:eastAsia="ＭＳ ゴシック"/>
              </w:rPr>
            </w:pPr>
            <w:r>
              <w:rPr>
                <w:rFonts w:ascii="ＭＳ ゴシック" w:eastAsia="ＭＳ ゴシック" w:hint="eastAsia"/>
              </w:rPr>
              <w:t>記載欄</w:t>
            </w:r>
          </w:p>
          <w:p w:rsidR="000801BD" w:rsidRPr="000801BD" w:rsidRDefault="000801BD" w:rsidP="000801BD">
            <w:pPr>
              <w:wordWrap w:val="0"/>
              <w:spacing w:line="300" w:lineRule="exact"/>
              <w:ind w:firstLineChars="100" w:firstLine="200"/>
              <w:rPr>
                <w:rFonts w:ascii="ＭＳ ゴシック" w:eastAsia="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8B0DAA">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8B0DAA" w:rsidRDefault="008B0DAA">
            <w:pPr>
              <w:wordWrap w:val="0"/>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rsidR="008B0DAA" w:rsidRDefault="008B0DAA">
            <w:pPr>
              <w:wordWrap w:val="0"/>
              <w:spacing w:line="200" w:lineRule="exact"/>
            </w:pPr>
          </w:p>
        </w:tc>
      </w:tr>
      <w:tr w:rsidR="008B0DAA" w:rsidTr="00935A1F">
        <w:tblPrEx>
          <w:tblCellMar>
            <w:top w:w="0" w:type="dxa"/>
            <w:left w:w="0" w:type="dxa"/>
            <w:bottom w:w="0" w:type="dxa"/>
            <w:right w:w="0" w:type="dxa"/>
          </w:tblCellMar>
        </w:tblPrEx>
        <w:trPr>
          <w:cantSplit/>
          <w:trHeight w:val="579"/>
        </w:trPr>
        <w:tc>
          <w:tcPr>
            <w:tcW w:w="300" w:type="dxa"/>
            <w:vMerge w:val="restart"/>
            <w:tcBorders>
              <w:top w:val="single" w:sz="4" w:space="0" w:color="000000"/>
              <w:lef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rsidR="008B0DAA" w:rsidRDefault="008B0DAA" w:rsidP="00621871">
            <w:pPr>
              <w:wordWrap w:val="0"/>
              <w:spacing w:line="300" w:lineRule="exact"/>
              <w:ind w:left="200" w:hangingChars="100" w:hanging="200"/>
              <w:rPr>
                <w:rFonts w:ascii="ＭＳ 明朝" w:hint="eastAsia"/>
              </w:rPr>
            </w:pPr>
            <w:r>
              <w:rPr>
                <w:rFonts w:ascii="ＭＳ 明朝" w:hint="eastAsia"/>
              </w:rPr>
              <w:t xml:space="preserve">　</w:t>
            </w:r>
            <w:r w:rsidRPr="00035232">
              <w:rPr>
                <w:rFonts w:ascii="ＭＳ 明朝" w:hint="eastAsia"/>
              </w:rPr>
              <w:t>高さは、</w:t>
            </w:r>
            <w:r>
              <w:rPr>
                <w:rFonts w:ascii="ＭＳ 明朝" w:hint="eastAsia"/>
              </w:rPr>
              <w:t>洗足池公園や洗足池駅周辺（駅前、駅構内）からの見え方や周辺建築物群の</w:t>
            </w:r>
          </w:p>
          <w:p w:rsidR="008B0DAA" w:rsidRDefault="008B0DAA" w:rsidP="008B0DAA">
            <w:pPr>
              <w:wordWrap w:val="0"/>
              <w:spacing w:line="201" w:lineRule="exact"/>
            </w:pPr>
            <w:r>
              <w:rPr>
                <w:rFonts w:ascii="ＭＳ 明朝" w:hint="eastAsia"/>
              </w:rPr>
              <w:t xml:space="preserve">　スカイラインとの調和を図る。</w:t>
            </w:r>
          </w:p>
        </w:tc>
        <w:tc>
          <w:tcPr>
            <w:tcW w:w="50" w:type="dxa"/>
            <w:vMerge/>
            <w:tcBorders>
              <w:left w:val="single" w:sz="4" w:space="0" w:color="000000"/>
            </w:tcBorders>
          </w:tcPr>
          <w:p w:rsidR="008B0DAA" w:rsidRDefault="008B0DAA">
            <w:pPr>
              <w:wordWrap w:val="0"/>
              <w:spacing w:line="200" w:lineRule="exact"/>
            </w:pPr>
          </w:p>
        </w:tc>
      </w:tr>
      <w:tr w:rsidR="008B0DAA" w:rsidTr="00994267">
        <w:tblPrEx>
          <w:tblCellMar>
            <w:top w:w="0" w:type="dxa"/>
            <w:left w:w="0" w:type="dxa"/>
            <w:bottom w:w="0" w:type="dxa"/>
            <w:right w:w="0" w:type="dxa"/>
          </w:tblCellMar>
        </w:tblPrEx>
        <w:trPr>
          <w:cantSplit/>
          <w:trHeight w:val="1590"/>
        </w:trPr>
        <w:tc>
          <w:tcPr>
            <w:tcW w:w="300" w:type="dxa"/>
            <w:vMerge/>
            <w:tcBorders>
              <w:lef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tcBorders>
          </w:tcPr>
          <w:p w:rsidR="008B0DAA" w:rsidRDefault="008B0DAA" w:rsidP="00935A1F">
            <w:pPr>
              <w:wordWrap w:val="0"/>
              <w:spacing w:line="240" w:lineRule="auto"/>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935A1F" w:rsidRPr="00935A1F" w:rsidRDefault="00935A1F" w:rsidP="00935A1F">
            <w:pPr>
              <w:wordWrap w:val="0"/>
              <w:spacing w:line="240" w:lineRule="auto"/>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val="620"/>
        </w:trPr>
        <w:tc>
          <w:tcPr>
            <w:tcW w:w="300" w:type="dxa"/>
            <w:vMerge/>
            <w:tcBorders>
              <w:lef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tcBorders>
          </w:tcPr>
          <w:p w:rsidR="008B0DAA" w:rsidRDefault="008B0DAA" w:rsidP="00621871">
            <w:pPr>
              <w:wordWrap w:val="0"/>
              <w:spacing w:line="300" w:lineRule="exact"/>
              <w:ind w:leftChars="100" w:left="200"/>
              <w:rPr>
                <w:rFonts w:ascii="ＭＳ 明朝" w:hint="eastAsia"/>
              </w:rPr>
            </w:pPr>
            <w:r>
              <w:rPr>
                <w:rFonts w:ascii="ＭＳ 明朝" w:hint="eastAsia"/>
              </w:rPr>
              <w:t>洗足池公園に面する敷地、若しくは道路を挟んで面する敷地では、洗足池公園から見たときに、</w:t>
            </w:r>
          </w:p>
          <w:p w:rsidR="008B0DAA" w:rsidRPr="00035232" w:rsidRDefault="008B0DAA" w:rsidP="00621871">
            <w:pPr>
              <w:wordWrap w:val="0"/>
              <w:spacing w:line="300" w:lineRule="exact"/>
              <w:ind w:leftChars="100" w:left="200"/>
              <w:rPr>
                <w:rFonts w:ascii="ＭＳ 明朝" w:hint="eastAsia"/>
              </w:rPr>
            </w:pPr>
            <w:r>
              <w:rPr>
                <w:rFonts w:ascii="ＭＳ 明朝" w:hint="eastAsia"/>
              </w:rPr>
              <w:t>公園外周の樹木の最高高さを超えて見えないよう工夫する。</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val="810"/>
        </w:trPr>
        <w:tc>
          <w:tcPr>
            <w:tcW w:w="300" w:type="dxa"/>
            <w:vMerge/>
            <w:tcBorders>
              <w:lef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tcBorders>
          </w:tcPr>
          <w:p w:rsidR="00935A1F" w:rsidRDefault="008B0DAA" w:rsidP="001356C2">
            <w:pPr>
              <w:wordWrap w:val="0"/>
              <w:spacing w:line="300" w:lineRule="exact"/>
              <w:ind w:leftChars="100" w:left="200"/>
              <w:rPr>
                <w:rFonts w:ascii="ＭＳ ゴシック" w:eastAsia="ＭＳ ゴシック"/>
              </w:rPr>
            </w:pPr>
            <w:r>
              <w:rPr>
                <w:rFonts w:ascii="ＭＳ ゴシック" w:eastAsia="ＭＳ ゴシック" w:hint="eastAsia"/>
              </w:rPr>
              <w:t>記載欄</w:t>
            </w:r>
          </w:p>
          <w:p w:rsidR="001356C2" w:rsidRPr="001356C2" w:rsidRDefault="001356C2" w:rsidP="001356C2">
            <w:pPr>
              <w:wordWrap w:val="0"/>
              <w:spacing w:line="300" w:lineRule="exact"/>
              <w:ind w:leftChars="100" w:left="200"/>
              <w:rPr>
                <w:rFonts w:ascii="ＭＳ ゴシック" w:eastAsia="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8B0DAA">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8B0DAA" w:rsidRDefault="008B0DAA">
            <w:pPr>
              <w:wordWrap w:val="0"/>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634"/>
        </w:trPr>
        <w:tc>
          <w:tcPr>
            <w:tcW w:w="300" w:type="dxa"/>
            <w:vMerge w:val="restart"/>
            <w:tcBorders>
              <w:top w:val="single" w:sz="4" w:space="0" w:color="000000"/>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621871">
            <w:pPr>
              <w:wordWrap w:val="0"/>
              <w:spacing w:line="300" w:lineRule="exact"/>
              <w:ind w:left="200" w:hangingChars="100" w:hanging="200"/>
              <w:rPr>
                <w:rFonts w:ascii="ＭＳ 明朝" w:hint="eastAsia"/>
              </w:rPr>
            </w:pPr>
            <w:r>
              <w:rPr>
                <w:rFonts w:ascii="ＭＳ 明朝" w:hint="eastAsia"/>
              </w:rPr>
              <w:t xml:space="preserve">  </w:t>
            </w:r>
            <w:r w:rsidRPr="00035232">
              <w:rPr>
                <w:rFonts w:ascii="ＭＳ 明朝" w:hint="eastAsia"/>
              </w:rPr>
              <w:t>形態・意匠は、建築物自体のバランスだけでなく、</w:t>
            </w:r>
            <w:r>
              <w:rPr>
                <w:rFonts w:ascii="ＭＳ 明朝" w:hint="eastAsia"/>
              </w:rPr>
              <w:t>洗足池公園や洗足池駅周辺（駅前、駅構内）</w:t>
            </w:r>
          </w:p>
          <w:p w:rsidR="008B0DAA" w:rsidRPr="00035232" w:rsidRDefault="008B0DAA" w:rsidP="00A36809">
            <w:pPr>
              <w:wordWrap w:val="0"/>
              <w:spacing w:line="300" w:lineRule="exact"/>
              <w:ind w:leftChars="100" w:left="200"/>
              <w:rPr>
                <w:rFonts w:ascii="ＭＳ 明朝"/>
              </w:rPr>
            </w:pPr>
            <w:r>
              <w:rPr>
                <w:rFonts w:ascii="ＭＳ 明朝" w:hint="eastAsia"/>
              </w:rPr>
              <w:t>からの見え方や周辺の</w:t>
            </w:r>
            <w:r w:rsidRPr="00035232">
              <w:rPr>
                <w:rFonts w:ascii="ＭＳ 明朝" w:hint="eastAsia"/>
              </w:rPr>
              <w:t>街並みとの調和を図る。</w:t>
            </w:r>
          </w:p>
          <w:p w:rsidR="008B0DAA" w:rsidRDefault="008B0DAA" w:rsidP="00464367">
            <w:pPr>
              <w:wordWrap w:val="0"/>
              <w:spacing w:line="280" w:lineRule="exact"/>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8B0DAA" w:rsidRDefault="008B0DAA">
            <w:pPr>
              <w:wordWrap w:val="0"/>
              <w:spacing w:line="200" w:lineRule="exact"/>
            </w:pPr>
          </w:p>
        </w:tc>
      </w:tr>
      <w:tr w:rsidR="008B0DAA" w:rsidTr="00994267">
        <w:tblPrEx>
          <w:tblCellMar>
            <w:top w:w="0" w:type="dxa"/>
            <w:left w:w="0" w:type="dxa"/>
            <w:bottom w:w="0" w:type="dxa"/>
            <w:right w:w="0" w:type="dxa"/>
          </w:tblCellMar>
        </w:tblPrEx>
        <w:trPr>
          <w:cantSplit/>
          <w:trHeight w:hRule="exact" w:val="1110"/>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935A1F" w:rsidP="00621871">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935A1F" w:rsidRPr="00935A1F" w:rsidRDefault="00935A1F" w:rsidP="00621871">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935A1F">
        <w:tblPrEx>
          <w:tblCellMar>
            <w:top w:w="0" w:type="dxa"/>
            <w:left w:w="0" w:type="dxa"/>
            <w:bottom w:w="0" w:type="dxa"/>
            <w:right w:w="0" w:type="dxa"/>
          </w:tblCellMar>
        </w:tblPrEx>
        <w:trPr>
          <w:cantSplit/>
          <w:trHeight w:val="321"/>
        </w:trPr>
        <w:tc>
          <w:tcPr>
            <w:tcW w:w="300" w:type="dxa"/>
            <w:vMerge w:val="restart"/>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035232">
            <w:pPr>
              <w:wordWrap w:val="0"/>
              <w:spacing w:line="280" w:lineRule="exact"/>
              <w:ind w:firstLineChars="100" w:firstLine="200"/>
            </w:pPr>
            <w:r>
              <w:rPr>
                <w:rFonts w:hint="eastAsia"/>
              </w:rPr>
              <w:t>外壁は、単調な壁面になることを避けるなど、</w:t>
            </w:r>
            <w:r w:rsidRPr="00035232">
              <w:rPr>
                <w:rFonts w:hint="eastAsia"/>
              </w:rPr>
              <w:t>圧迫感の軽減を図る。</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val="1095"/>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8B0DAA" w:rsidP="000801BD">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935A1F" w:rsidRPr="00935A1F" w:rsidRDefault="00935A1F" w:rsidP="000801BD">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585"/>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621871">
            <w:pPr>
              <w:wordWrap w:val="0"/>
              <w:spacing w:line="280" w:lineRule="exact"/>
              <w:ind w:firstLineChars="100" w:firstLine="200"/>
              <w:rPr>
                <w:rFonts w:hint="eastAsia"/>
              </w:rPr>
            </w:pPr>
            <w:r>
              <w:rPr>
                <w:rFonts w:hint="eastAsia"/>
              </w:rPr>
              <w:t>色彩は</w:t>
            </w:r>
            <w:r w:rsidRPr="00035232">
              <w:rPr>
                <w:rFonts w:hint="eastAsia"/>
              </w:rPr>
              <w:t>色彩基準に適合するとともに、</w:t>
            </w:r>
            <w:r>
              <w:rPr>
                <w:rFonts w:hint="eastAsia"/>
              </w:rPr>
              <w:t>洗足池公園や洗足池駅周辺（駅前、駅構内）からの</w:t>
            </w:r>
          </w:p>
          <w:p w:rsidR="008B0DAA" w:rsidRDefault="008B0DAA" w:rsidP="00621871">
            <w:pPr>
              <w:wordWrap w:val="0"/>
              <w:spacing w:line="280" w:lineRule="exact"/>
              <w:ind w:firstLineChars="100" w:firstLine="200"/>
              <w:rPr>
                <w:rFonts w:hint="eastAsia"/>
              </w:rPr>
            </w:pPr>
            <w:r>
              <w:rPr>
                <w:rFonts w:hint="eastAsia"/>
              </w:rPr>
              <w:t>見え方や</w:t>
            </w:r>
            <w:r w:rsidRPr="00035232">
              <w:rPr>
                <w:rFonts w:hint="eastAsia"/>
              </w:rPr>
              <w:t>周辺の建築物、緑との調和を図る。</w:t>
            </w:r>
          </w:p>
          <w:p w:rsidR="008B0DAA" w:rsidRPr="00035232" w:rsidRDefault="008B0DAA" w:rsidP="00621871">
            <w:pPr>
              <w:wordWrap w:val="0"/>
              <w:spacing w:line="280" w:lineRule="exact"/>
              <w:ind w:firstLineChars="100" w:firstLine="200"/>
              <w:rPr>
                <w:rFonts w:hint="eastAsia"/>
              </w:rPr>
            </w:pPr>
            <w:r>
              <w:rPr>
                <w:rFonts w:ascii="ＭＳ ゴシック" w:eastAsia="ＭＳ ゴシック" w:hint="eastAsia"/>
              </w:rPr>
              <w:t>記載欄</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1050"/>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935A1F" w:rsidP="00621871">
            <w:pPr>
              <w:wordWrap w:val="0"/>
              <w:spacing w:line="28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935A1F" w:rsidRPr="00935A1F" w:rsidRDefault="00935A1F" w:rsidP="00621871">
            <w:pPr>
              <w:wordWrap w:val="0"/>
              <w:spacing w:line="28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622"/>
        </w:trPr>
        <w:tc>
          <w:tcPr>
            <w:tcW w:w="300" w:type="dxa"/>
            <w:vMerge w:val="restart"/>
            <w:tcBorders>
              <w:left w:val="single" w:sz="4" w:space="0" w:color="000000"/>
              <w:right w:val="single" w:sz="4" w:space="0" w:color="000000"/>
            </w:tcBorders>
          </w:tcPr>
          <w:p w:rsidR="008B0DAA" w:rsidRDefault="008B0DAA">
            <w:pPr>
              <w:wordWrap w:val="0"/>
              <w:spacing w:line="200" w:lineRule="exact"/>
              <w:rPr>
                <w:rFonts w:hint="eastAsia"/>
              </w:rPr>
            </w:pPr>
          </w:p>
          <w:p w:rsidR="008B0DAA" w:rsidRDefault="008B0DAA">
            <w:pPr>
              <w:wordWrap w:val="0"/>
              <w:spacing w:line="200" w:lineRule="exact"/>
              <w:rPr>
                <w:rFonts w:hint="eastAsia"/>
              </w:rPr>
            </w:pPr>
          </w:p>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2A1006">
            <w:pPr>
              <w:wordWrap w:val="0"/>
              <w:spacing w:line="280" w:lineRule="exact"/>
              <w:ind w:firstLineChars="100" w:firstLine="200"/>
              <w:rPr>
                <w:rFonts w:hint="eastAsia"/>
              </w:rPr>
            </w:pPr>
            <w:r>
              <w:rPr>
                <w:rFonts w:hint="eastAsia"/>
              </w:rPr>
              <w:t>建築物に付帯する設備等は、洗足池公園や道路等に向けてできる限り設置しないようにする。</w:t>
            </w:r>
          </w:p>
          <w:p w:rsidR="008B0DAA" w:rsidRDefault="008B0DAA" w:rsidP="007C75DF">
            <w:pPr>
              <w:wordWrap w:val="0"/>
              <w:spacing w:line="280" w:lineRule="exact"/>
              <w:ind w:firstLineChars="100" w:firstLine="200"/>
              <w:rPr>
                <w:rFonts w:hint="eastAsia"/>
              </w:rPr>
            </w:pPr>
            <w:r>
              <w:rPr>
                <w:rFonts w:hint="eastAsia"/>
              </w:rPr>
              <w:t>設置する場合は、目隠しをするなど、見え方に配慮する。</w:t>
            </w:r>
          </w:p>
          <w:p w:rsidR="008B0DAA" w:rsidRDefault="008B0DAA" w:rsidP="007C75DF">
            <w:pPr>
              <w:wordWrap w:val="0"/>
              <w:spacing w:line="28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1005"/>
        </w:trPr>
        <w:tc>
          <w:tcPr>
            <w:tcW w:w="300" w:type="dxa"/>
            <w:vMerge/>
            <w:tcBorders>
              <w:left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8B0DAA" w:rsidRDefault="00935A1F" w:rsidP="002A1006">
            <w:pPr>
              <w:wordWrap w:val="0"/>
              <w:spacing w:line="28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935A1F" w:rsidRPr="00935A1F" w:rsidRDefault="00935A1F" w:rsidP="002A1006">
            <w:pPr>
              <w:wordWrap w:val="0"/>
              <w:spacing w:line="28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637"/>
        </w:trPr>
        <w:tc>
          <w:tcPr>
            <w:tcW w:w="300" w:type="dxa"/>
            <w:vMerge w:val="restart"/>
            <w:tcBorders>
              <w:left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7C75DF">
            <w:pPr>
              <w:wordWrap w:val="0"/>
              <w:spacing w:line="280" w:lineRule="exact"/>
              <w:ind w:firstLineChars="100" w:firstLine="200"/>
              <w:rPr>
                <w:rFonts w:hint="eastAsia"/>
              </w:rPr>
            </w:pPr>
            <w:r>
              <w:rPr>
                <w:rFonts w:hint="eastAsia"/>
              </w:rPr>
              <w:t>屋根・屋上は、突出した形状を避け、洗足池公園外周の樹木のスカイラインや周辺建築物と</w:t>
            </w:r>
          </w:p>
          <w:p w:rsidR="008B0DAA" w:rsidRDefault="008B0DAA" w:rsidP="007C75DF">
            <w:pPr>
              <w:wordWrap w:val="0"/>
              <w:spacing w:line="280" w:lineRule="exact"/>
              <w:ind w:firstLineChars="100" w:firstLine="200"/>
              <w:rPr>
                <w:rFonts w:hint="eastAsia"/>
              </w:rPr>
            </w:pPr>
            <w:r>
              <w:rPr>
                <w:rFonts w:hint="eastAsia"/>
              </w:rPr>
              <w:t>調和したものとする。</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990"/>
        </w:trPr>
        <w:tc>
          <w:tcPr>
            <w:tcW w:w="300" w:type="dxa"/>
            <w:vMerge/>
            <w:tcBorders>
              <w:left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935A1F" w:rsidRDefault="008B0DAA" w:rsidP="001356C2">
            <w:pPr>
              <w:wordWrap w:val="0"/>
              <w:spacing w:line="280" w:lineRule="exact"/>
              <w:ind w:firstLineChars="100" w:firstLine="200"/>
              <w:rPr>
                <w:rFonts w:ascii="ＭＳ ゴシック" w:eastAsia="ＭＳ ゴシック"/>
              </w:rPr>
            </w:pPr>
            <w:r>
              <w:rPr>
                <w:rFonts w:ascii="ＭＳ ゴシック" w:eastAsia="ＭＳ ゴシック" w:hint="eastAsia"/>
              </w:rPr>
              <w:t>記載欄</w:t>
            </w:r>
          </w:p>
          <w:p w:rsidR="001356C2" w:rsidRPr="001356C2" w:rsidRDefault="001356C2" w:rsidP="001356C2">
            <w:pPr>
              <w:wordWrap w:val="0"/>
              <w:spacing w:line="280" w:lineRule="exact"/>
              <w:ind w:firstLineChars="100" w:firstLine="200"/>
              <w:rPr>
                <w:rFonts w:ascii="ＭＳ ゴシック" w:eastAsia="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337"/>
        </w:trPr>
        <w:tc>
          <w:tcPr>
            <w:tcW w:w="300" w:type="dxa"/>
            <w:vMerge/>
            <w:tcBorders>
              <w:left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7C75DF">
            <w:pPr>
              <w:wordWrap w:val="0"/>
              <w:spacing w:line="280" w:lineRule="exact"/>
              <w:ind w:firstLineChars="100" w:firstLine="200"/>
              <w:rPr>
                <w:rFonts w:hint="eastAsia"/>
              </w:rPr>
            </w:pPr>
            <w:r>
              <w:rPr>
                <w:rFonts w:hint="eastAsia"/>
              </w:rPr>
              <w:t>屋根・屋上に設備等がある場合は、洗足池公園側に露出させないよう工夫する。</w:t>
            </w:r>
          </w:p>
          <w:p w:rsidR="008B0DAA" w:rsidRDefault="008B0DAA" w:rsidP="007C75DF">
            <w:pPr>
              <w:wordWrap w:val="0"/>
              <w:spacing w:line="28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1290"/>
        </w:trPr>
        <w:tc>
          <w:tcPr>
            <w:tcW w:w="300" w:type="dxa"/>
            <w:vMerge/>
            <w:tcBorders>
              <w:left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8B0DAA" w:rsidRDefault="00935A1F" w:rsidP="007C75DF">
            <w:pPr>
              <w:wordWrap w:val="0"/>
              <w:spacing w:line="28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935A1F" w:rsidRPr="00935A1F" w:rsidRDefault="00935A1F" w:rsidP="007C75DF">
            <w:pPr>
              <w:wordWrap w:val="0"/>
              <w:spacing w:line="28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8B0DAA" w:rsidTr="00994267">
        <w:tblPrEx>
          <w:tblCellMar>
            <w:top w:w="0" w:type="dxa"/>
            <w:left w:w="0" w:type="dxa"/>
            <w:bottom w:w="0" w:type="dxa"/>
            <w:right w:w="0" w:type="dxa"/>
          </w:tblCellMar>
        </w:tblPrEx>
        <w:trPr>
          <w:cantSplit/>
          <w:trHeight w:hRule="exact" w:val="322"/>
        </w:trPr>
        <w:tc>
          <w:tcPr>
            <w:tcW w:w="300" w:type="dxa"/>
            <w:vMerge/>
            <w:tcBorders>
              <w:left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7C75DF">
            <w:pPr>
              <w:wordWrap w:val="0"/>
              <w:spacing w:line="280" w:lineRule="exact"/>
              <w:ind w:firstLineChars="100" w:firstLine="200"/>
              <w:rPr>
                <w:rFonts w:hint="eastAsia"/>
              </w:rPr>
            </w:pPr>
            <w:r>
              <w:rPr>
                <w:rFonts w:hint="eastAsia"/>
              </w:rPr>
              <w:t>建築物の外装材は、洗足池公園からの見え方に配慮し、反射素材などの素材の使用は避ける。</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cantSplit/>
          <w:trHeight w:hRule="exact" w:val="1305"/>
        </w:trPr>
        <w:tc>
          <w:tcPr>
            <w:tcW w:w="300" w:type="dxa"/>
            <w:vMerge/>
            <w:tcBorders>
              <w:left w:val="single" w:sz="4" w:space="0" w:color="000000"/>
              <w:bottom w:val="single" w:sz="4" w:space="0" w:color="000000"/>
              <w:right w:val="single" w:sz="4" w:space="0" w:color="000000"/>
            </w:tcBorders>
          </w:tcPr>
          <w:p w:rsidR="008B0DAA" w:rsidRDefault="008B0DAA">
            <w:pPr>
              <w:wordWrap w:val="0"/>
              <w:spacing w:line="2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935A1F" w:rsidRDefault="008B0DAA" w:rsidP="001356C2">
            <w:pPr>
              <w:wordWrap w:val="0"/>
              <w:spacing w:line="280" w:lineRule="exact"/>
              <w:ind w:firstLineChars="100" w:firstLine="200"/>
              <w:rPr>
                <w:rFonts w:ascii="ＭＳ ゴシック" w:eastAsia="ＭＳ ゴシック"/>
              </w:rPr>
            </w:pPr>
            <w:r>
              <w:rPr>
                <w:rFonts w:ascii="ＭＳ ゴシック" w:eastAsia="ＭＳ ゴシック" w:hint="eastAsia"/>
              </w:rPr>
              <w:t>記載欄</w:t>
            </w:r>
          </w:p>
          <w:p w:rsidR="001356C2" w:rsidRPr="001356C2" w:rsidRDefault="001356C2" w:rsidP="001356C2">
            <w:pPr>
              <w:wordWrap w:val="0"/>
              <w:spacing w:line="280" w:lineRule="exact"/>
              <w:ind w:firstLineChars="100" w:firstLine="200"/>
              <w:rPr>
                <w:rFonts w:ascii="ＭＳ ゴシック" w:eastAsia="ＭＳ ゴシック" w:hint="eastAsia"/>
              </w:rPr>
            </w:pPr>
          </w:p>
        </w:tc>
        <w:tc>
          <w:tcPr>
            <w:tcW w:w="50" w:type="dxa"/>
            <w:vMerge/>
            <w:tcBorders>
              <w:left w:val="single" w:sz="4" w:space="0" w:color="000000"/>
            </w:tcBorders>
          </w:tcPr>
          <w:p w:rsidR="008B0DAA" w:rsidRDefault="008B0DAA">
            <w:pPr>
              <w:wordWrap w:val="0"/>
              <w:spacing w:line="200" w:lineRule="exact"/>
            </w:pPr>
          </w:p>
        </w:tc>
      </w:tr>
      <w:tr w:rsidR="00C32459">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C32459" w:rsidRDefault="00C32459" w:rsidP="00873DF5">
            <w:pPr>
              <w:wordWrap w:val="0"/>
              <w:spacing w:line="300" w:lineRule="exact"/>
            </w:pPr>
            <w:r>
              <w:rPr>
                <w:rFonts w:ascii="ＭＳ 明朝" w:hint="eastAsia"/>
              </w:rPr>
              <w:t xml:space="preserve"> (</w:t>
            </w:r>
            <w:r w:rsidR="00A36809">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rsidR="00C32459" w:rsidRDefault="00C32459" w:rsidP="00873DF5">
            <w:pPr>
              <w:wordWrap w:val="0"/>
              <w:spacing w:line="200" w:lineRule="exact"/>
            </w:pPr>
          </w:p>
        </w:tc>
      </w:tr>
      <w:tr w:rsidR="008B0DAA" w:rsidTr="008B0DAA">
        <w:tblPrEx>
          <w:tblCellMar>
            <w:top w:w="0" w:type="dxa"/>
            <w:left w:w="0" w:type="dxa"/>
            <w:bottom w:w="0" w:type="dxa"/>
            <w:right w:w="0" w:type="dxa"/>
          </w:tblCellMar>
        </w:tblPrEx>
        <w:trPr>
          <w:cantSplit/>
          <w:trHeight w:hRule="exact" w:val="615"/>
        </w:trPr>
        <w:tc>
          <w:tcPr>
            <w:tcW w:w="300" w:type="dxa"/>
            <w:vMerge w:val="restart"/>
            <w:tcBorders>
              <w:top w:val="single" w:sz="4" w:space="0" w:color="000000"/>
              <w:left w:val="single" w:sz="4" w:space="0" w:color="000000"/>
              <w:right w:val="single" w:sz="4" w:space="0" w:color="000000"/>
            </w:tcBorders>
          </w:tcPr>
          <w:p w:rsidR="008B0DAA" w:rsidRPr="00C32459" w:rsidRDefault="008B0DAA" w:rsidP="00873DF5">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7D2AE8">
            <w:pPr>
              <w:wordWrap w:val="0"/>
              <w:spacing w:line="280" w:lineRule="exact"/>
              <w:ind w:leftChars="100" w:left="200"/>
              <w:rPr>
                <w:rFonts w:ascii="ＭＳ 明朝" w:hint="eastAsia"/>
              </w:rPr>
            </w:pPr>
            <w:r>
              <w:rPr>
                <w:rFonts w:ascii="ＭＳ 明朝" w:hint="eastAsia"/>
              </w:rPr>
              <w:t>敷地外周部は緑化し、潤いのある空間を創出する。特に洗足池公園や周囲の緑との連続性に</w:t>
            </w:r>
          </w:p>
          <w:p w:rsidR="008B0DAA" w:rsidRDefault="008B0DAA" w:rsidP="00935A1F">
            <w:pPr>
              <w:wordWrap w:val="0"/>
              <w:spacing w:line="280" w:lineRule="exact"/>
              <w:ind w:leftChars="100" w:left="200"/>
            </w:pPr>
            <w:r>
              <w:rPr>
                <w:rFonts w:ascii="ＭＳ 明朝" w:hint="eastAsia"/>
              </w:rPr>
              <w:t>配慮する。</w:t>
            </w:r>
          </w:p>
        </w:tc>
        <w:tc>
          <w:tcPr>
            <w:tcW w:w="50" w:type="dxa"/>
            <w:vMerge w:val="restart"/>
            <w:tcBorders>
              <w:left w:val="single" w:sz="4" w:space="0" w:color="000000"/>
            </w:tcBorders>
          </w:tcPr>
          <w:p w:rsidR="008B0DAA" w:rsidRDefault="008B0DAA" w:rsidP="00873DF5">
            <w:pPr>
              <w:wordWrap w:val="0"/>
              <w:spacing w:line="200" w:lineRule="exact"/>
            </w:pPr>
          </w:p>
        </w:tc>
      </w:tr>
      <w:tr w:rsidR="008B0DAA" w:rsidTr="00994267">
        <w:tblPrEx>
          <w:tblCellMar>
            <w:top w:w="0" w:type="dxa"/>
            <w:left w:w="0" w:type="dxa"/>
            <w:bottom w:w="0" w:type="dxa"/>
            <w:right w:w="0" w:type="dxa"/>
          </w:tblCellMar>
        </w:tblPrEx>
        <w:trPr>
          <w:cantSplit/>
          <w:trHeight w:hRule="exact" w:val="960"/>
        </w:trPr>
        <w:tc>
          <w:tcPr>
            <w:tcW w:w="300" w:type="dxa"/>
            <w:vMerge/>
            <w:tcBorders>
              <w:left w:val="single" w:sz="4" w:space="0" w:color="000000"/>
              <w:right w:val="single" w:sz="4" w:space="0" w:color="000000"/>
            </w:tcBorders>
          </w:tcPr>
          <w:p w:rsidR="008B0DAA" w:rsidRPr="00C32459" w:rsidRDefault="008B0DAA" w:rsidP="00873DF5">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935A1F" w:rsidRDefault="00935A1F" w:rsidP="00EA3835">
            <w:pPr>
              <w:wordWrap w:val="0"/>
              <w:spacing w:line="280" w:lineRule="exact"/>
              <w:ind w:leftChars="100" w:left="200"/>
              <w:rPr>
                <w:rFonts w:ascii="ＭＳ ゴシック" w:eastAsia="ＭＳ ゴシック" w:hAnsi="ＭＳ ゴシック"/>
              </w:rPr>
            </w:pPr>
            <w:r w:rsidRPr="00EA3835">
              <w:rPr>
                <w:rFonts w:ascii="ＭＳ ゴシック" w:eastAsia="ＭＳ ゴシック" w:hAnsi="ＭＳ ゴシック" w:hint="eastAsia"/>
              </w:rPr>
              <w:t>記載欄</w:t>
            </w:r>
          </w:p>
          <w:p w:rsidR="00EA3835" w:rsidRPr="00EA3835" w:rsidRDefault="00EA3835" w:rsidP="00EA3835">
            <w:pPr>
              <w:wordWrap w:val="0"/>
              <w:spacing w:line="280" w:lineRule="exact"/>
              <w:ind w:leftChars="100" w:left="200"/>
              <w:rPr>
                <w:rFonts w:ascii="ＭＳ ゴシック" w:eastAsia="ＭＳ ゴシック" w:hAnsi="ＭＳ ゴシック" w:hint="eastAsia"/>
              </w:rPr>
            </w:pPr>
          </w:p>
        </w:tc>
        <w:tc>
          <w:tcPr>
            <w:tcW w:w="50" w:type="dxa"/>
            <w:vMerge/>
            <w:tcBorders>
              <w:left w:val="single" w:sz="4" w:space="0" w:color="000000"/>
            </w:tcBorders>
          </w:tcPr>
          <w:p w:rsidR="008B0DAA" w:rsidRDefault="008B0DAA" w:rsidP="00873DF5">
            <w:pPr>
              <w:wordWrap w:val="0"/>
              <w:spacing w:line="200" w:lineRule="exact"/>
            </w:pPr>
          </w:p>
        </w:tc>
      </w:tr>
      <w:tr w:rsidR="008B0DAA" w:rsidTr="008B0DAA">
        <w:tblPrEx>
          <w:tblCellMar>
            <w:top w:w="0" w:type="dxa"/>
            <w:left w:w="0" w:type="dxa"/>
            <w:bottom w:w="0" w:type="dxa"/>
            <w:right w:w="0" w:type="dxa"/>
          </w:tblCellMar>
        </w:tblPrEx>
        <w:trPr>
          <w:cantSplit/>
          <w:trHeight w:hRule="exact" w:val="345"/>
        </w:trPr>
        <w:tc>
          <w:tcPr>
            <w:tcW w:w="300" w:type="dxa"/>
            <w:vMerge/>
            <w:tcBorders>
              <w:left w:val="single" w:sz="4" w:space="0" w:color="000000"/>
              <w:right w:val="single" w:sz="4" w:space="0" w:color="000000"/>
            </w:tcBorders>
          </w:tcPr>
          <w:p w:rsidR="008B0DAA" w:rsidRDefault="008B0DAA" w:rsidP="00873DF5">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EA3835">
            <w:pPr>
              <w:wordWrap w:val="0"/>
              <w:spacing w:line="300" w:lineRule="exact"/>
            </w:pPr>
            <w:r>
              <w:rPr>
                <w:rFonts w:ascii="ＭＳ 明朝" w:hint="eastAsia"/>
              </w:rPr>
              <w:t xml:space="preserve">  洗足池公園や道路に面して塀や柵を設ける場合は、できる限り生垣又は開放性のあるものとする</w:t>
            </w:r>
            <w:r w:rsidRPr="00035232">
              <w:rPr>
                <w:rFonts w:ascii="ＭＳ 明朝" w:hint="eastAsia"/>
              </w:rPr>
              <w:t>。</w:t>
            </w:r>
          </w:p>
        </w:tc>
        <w:tc>
          <w:tcPr>
            <w:tcW w:w="50" w:type="dxa"/>
            <w:vMerge/>
            <w:tcBorders>
              <w:left w:val="single" w:sz="4" w:space="0" w:color="000000"/>
            </w:tcBorders>
          </w:tcPr>
          <w:p w:rsidR="008B0DAA" w:rsidRDefault="008B0DAA" w:rsidP="00873DF5">
            <w:pPr>
              <w:wordWrap w:val="0"/>
              <w:spacing w:line="200" w:lineRule="exact"/>
            </w:pPr>
          </w:p>
        </w:tc>
      </w:tr>
      <w:tr w:rsidR="008B0DAA" w:rsidTr="008B0DAA">
        <w:tblPrEx>
          <w:tblCellMar>
            <w:top w:w="0" w:type="dxa"/>
            <w:left w:w="0" w:type="dxa"/>
            <w:bottom w:w="0" w:type="dxa"/>
            <w:right w:w="0" w:type="dxa"/>
          </w:tblCellMar>
        </w:tblPrEx>
        <w:trPr>
          <w:cantSplit/>
          <w:trHeight w:hRule="exact" w:val="1080"/>
        </w:trPr>
        <w:tc>
          <w:tcPr>
            <w:tcW w:w="300" w:type="dxa"/>
            <w:vMerge/>
            <w:tcBorders>
              <w:left w:val="single" w:sz="4" w:space="0" w:color="000000"/>
              <w:right w:val="single" w:sz="4" w:space="0" w:color="000000"/>
            </w:tcBorders>
          </w:tcPr>
          <w:p w:rsidR="008B0DAA" w:rsidRDefault="008B0DAA" w:rsidP="00873DF5">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EA3835" w:rsidP="00873DF5">
            <w:pPr>
              <w:wordWrap w:val="0"/>
              <w:spacing w:line="300" w:lineRule="exact"/>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EA3835" w:rsidRPr="00EA3835" w:rsidRDefault="00EA3835" w:rsidP="00873DF5">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8B0DAA" w:rsidRDefault="008B0DAA" w:rsidP="00873DF5">
            <w:pPr>
              <w:wordWrap w:val="0"/>
              <w:spacing w:line="200" w:lineRule="exact"/>
            </w:pPr>
          </w:p>
        </w:tc>
      </w:tr>
      <w:tr w:rsidR="008B0DAA" w:rsidTr="008B0DAA">
        <w:tblPrEx>
          <w:tblCellMar>
            <w:top w:w="0" w:type="dxa"/>
            <w:left w:w="0" w:type="dxa"/>
            <w:bottom w:w="0" w:type="dxa"/>
            <w:right w:w="0" w:type="dxa"/>
          </w:tblCellMar>
        </w:tblPrEx>
        <w:trPr>
          <w:trHeight w:val="379"/>
        </w:trPr>
        <w:tc>
          <w:tcPr>
            <w:tcW w:w="300" w:type="dxa"/>
            <w:vMerge w:val="restart"/>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EB1659">
            <w:pPr>
              <w:wordWrap w:val="0"/>
              <w:spacing w:line="300" w:lineRule="exact"/>
              <w:ind w:left="200" w:hangingChars="100" w:hanging="200"/>
              <w:rPr>
                <w:rFonts w:ascii="ＭＳ 明朝" w:hint="eastAsia"/>
              </w:rPr>
            </w:pPr>
            <w:r>
              <w:rPr>
                <w:rFonts w:ascii="ＭＳ 明朝" w:hint="eastAsia"/>
              </w:rPr>
              <w:t xml:space="preserve">  緑化に当たっては、洗足池公園及びその周辺の植生に配慮する。</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val="1380"/>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EB1659" w:rsidP="00464367">
            <w:pPr>
              <w:wordWrap w:val="0"/>
              <w:spacing w:line="300" w:lineRule="exact"/>
              <w:rPr>
                <w:rFonts w:ascii="ＭＳ ゴシック" w:eastAsia="ＭＳ ゴシック"/>
              </w:rPr>
            </w:pPr>
            <w:r>
              <w:rPr>
                <w:rFonts w:ascii="ＭＳ ゴシック" w:eastAsia="ＭＳ ゴシック" w:hint="eastAsia"/>
              </w:rPr>
              <w:t xml:space="preserve">　記載欄</w:t>
            </w:r>
          </w:p>
          <w:p w:rsidR="00EB1659" w:rsidRDefault="00EB1659" w:rsidP="00464367">
            <w:pPr>
              <w:wordWrap w:val="0"/>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326"/>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E131CC">
            <w:pPr>
              <w:wordWrap w:val="0"/>
              <w:spacing w:line="300" w:lineRule="exact"/>
              <w:ind w:left="200" w:hangingChars="100" w:hanging="200"/>
              <w:rPr>
                <w:rFonts w:ascii="ＭＳ 明朝" w:hint="eastAsia"/>
              </w:rPr>
            </w:pPr>
            <w:r>
              <w:rPr>
                <w:rFonts w:ascii="ＭＳ 明朝" w:hint="eastAsia"/>
              </w:rPr>
              <w:t xml:space="preserve">　既存樹木はできる限り保全する。</w:t>
            </w:r>
          </w:p>
          <w:p w:rsidR="008B0DAA" w:rsidRPr="00E131CC" w:rsidRDefault="008B0DAA" w:rsidP="00E131CC">
            <w:pPr>
              <w:wordWrap w:val="0"/>
              <w:spacing w:line="300" w:lineRule="exact"/>
              <w:ind w:left="200" w:hangingChars="100" w:hanging="200"/>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1305"/>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EB1659" w:rsidP="00E131CC">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EB1659" w:rsidRPr="00EB1659" w:rsidRDefault="00EB1659" w:rsidP="00E131CC">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615"/>
        </w:trPr>
        <w:tc>
          <w:tcPr>
            <w:tcW w:w="300" w:type="dxa"/>
            <w:vMerge w:val="restart"/>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E131CC">
            <w:pPr>
              <w:wordWrap w:val="0"/>
              <w:spacing w:line="300" w:lineRule="exact"/>
              <w:ind w:left="200" w:hangingChars="100" w:hanging="200"/>
              <w:rPr>
                <w:rFonts w:ascii="ＭＳ 明朝" w:hint="eastAsia"/>
              </w:rPr>
            </w:pPr>
            <w:r>
              <w:rPr>
                <w:rFonts w:ascii="ＭＳ 明朝" w:hint="eastAsia"/>
              </w:rPr>
              <w:t xml:space="preserve">　洗足池公園から見える場合は、できる限り洗足池公園側に向けて緑化するなど、公園の緑との</w:t>
            </w:r>
          </w:p>
          <w:p w:rsidR="008B0DAA" w:rsidRDefault="008B0DAA" w:rsidP="00E131CC">
            <w:pPr>
              <w:wordWrap w:val="0"/>
              <w:spacing w:line="300" w:lineRule="exact"/>
              <w:ind w:left="200" w:hangingChars="100" w:hanging="200"/>
              <w:rPr>
                <w:rFonts w:ascii="ＭＳ 明朝" w:hint="eastAsia"/>
              </w:rPr>
            </w:pPr>
            <w:r>
              <w:rPr>
                <w:rFonts w:ascii="ＭＳ 明朝" w:hint="eastAsia"/>
              </w:rPr>
              <w:t xml:space="preserve">　調和を図る。</w:t>
            </w:r>
          </w:p>
          <w:p w:rsidR="008B0DAA" w:rsidRDefault="008B0DAA" w:rsidP="00E131CC">
            <w:pPr>
              <w:wordWrap w:val="0"/>
              <w:spacing w:line="300" w:lineRule="exact"/>
              <w:ind w:left="200" w:hangingChars="100" w:hanging="200"/>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1020"/>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EB1659" w:rsidP="00E131CC">
            <w:pPr>
              <w:wordWrap w:val="0"/>
              <w:spacing w:line="300" w:lineRule="exact"/>
              <w:ind w:left="200" w:hangingChars="100" w:hanging="200"/>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EB1659" w:rsidRPr="00EB1659" w:rsidRDefault="00EB1659" w:rsidP="00E131CC">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656"/>
        </w:trPr>
        <w:tc>
          <w:tcPr>
            <w:tcW w:w="300" w:type="dxa"/>
            <w:vMerge w:val="restart"/>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4E0E7B">
            <w:pPr>
              <w:wordWrap w:val="0"/>
              <w:spacing w:line="300" w:lineRule="exact"/>
              <w:ind w:left="200" w:hangingChars="100" w:hanging="200"/>
              <w:rPr>
                <w:rFonts w:ascii="ＭＳ 明朝" w:hint="eastAsia"/>
              </w:rPr>
            </w:pPr>
            <w:r>
              <w:rPr>
                <w:rFonts w:ascii="ＭＳ 明朝" w:hint="eastAsia"/>
              </w:rPr>
              <w:t xml:space="preserve">　擁壁を設ける場合は、地形になじむ傾斜を付けたり、表面の素材や仕上げの工夫、表面や</w:t>
            </w:r>
          </w:p>
          <w:p w:rsidR="008B0DAA" w:rsidRDefault="008B0DAA" w:rsidP="00D37A44">
            <w:pPr>
              <w:wordWrap w:val="0"/>
              <w:spacing w:line="300" w:lineRule="exact"/>
              <w:ind w:leftChars="100" w:left="200"/>
              <w:rPr>
                <w:rFonts w:ascii="ＭＳ 明朝" w:hint="eastAsia"/>
              </w:rPr>
            </w:pPr>
            <w:r>
              <w:rPr>
                <w:rFonts w:ascii="ＭＳ 明朝" w:hint="eastAsia"/>
              </w:rPr>
              <w:t>擁壁前の空間を緑化するなど、道路からの見え方に配慮する。</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975"/>
        </w:trPr>
        <w:tc>
          <w:tcPr>
            <w:tcW w:w="300" w:type="dxa"/>
            <w:vMerge/>
            <w:tcBorders>
              <w:left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8B0DAA" w:rsidP="004E0E7B">
            <w:pPr>
              <w:wordWrap w:val="0"/>
              <w:spacing w:line="300" w:lineRule="exact"/>
              <w:ind w:left="200" w:hangingChars="100" w:hanging="200"/>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B1659" w:rsidRDefault="00EB1659" w:rsidP="004E0E7B">
            <w:pPr>
              <w:wordWrap w:val="0"/>
              <w:spacing w:line="300" w:lineRule="exact"/>
              <w:ind w:left="200" w:hangingChars="100" w:hanging="200"/>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386"/>
        </w:trPr>
        <w:tc>
          <w:tcPr>
            <w:tcW w:w="300" w:type="dxa"/>
            <w:vMerge w:val="restart"/>
            <w:tcBorders>
              <w:left w:val="single" w:sz="4" w:space="0" w:color="000000"/>
              <w:right w:val="single" w:sz="4" w:space="0" w:color="000000"/>
            </w:tcBorders>
          </w:tcPr>
          <w:p w:rsidR="008B0DAA" w:rsidRDefault="008B0DAA">
            <w:pPr>
              <w:wordWrap w:val="0"/>
              <w:spacing w:line="200" w:lineRule="exact"/>
            </w:pPr>
          </w:p>
        </w:tc>
        <w:tc>
          <w:tcPr>
            <w:tcW w:w="9200" w:type="dxa"/>
            <w:tcBorders>
              <w:top w:val="single" w:sz="4" w:space="0" w:color="000000"/>
              <w:left w:val="single" w:sz="4" w:space="0" w:color="000000"/>
              <w:bottom w:val="dashed" w:sz="4" w:space="0" w:color="auto"/>
              <w:right w:val="single" w:sz="4" w:space="0" w:color="000000"/>
            </w:tcBorders>
          </w:tcPr>
          <w:p w:rsidR="008B0DAA" w:rsidRDefault="008B0DAA" w:rsidP="004E0E7B">
            <w:pPr>
              <w:wordWrap w:val="0"/>
              <w:spacing w:line="300" w:lineRule="exact"/>
              <w:ind w:left="200" w:hangingChars="100" w:hanging="200"/>
              <w:rPr>
                <w:rFonts w:ascii="ＭＳ 明朝" w:hint="eastAsia"/>
              </w:rPr>
            </w:pPr>
            <w:r>
              <w:rPr>
                <w:rFonts w:ascii="ＭＳ 明朝" w:hint="eastAsia"/>
              </w:rPr>
              <w:t xml:space="preserve">　夜間の景観を落ち着きのあるものにするため、過度な照明を使用しない。</w:t>
            </w:r>
          </w:p>
          <w:p w:rsidR="008B0DAA" w:rsidRDefault="008B0DAA" w:rsidP="004E0E7B">
            <w:pPr>
              <w:wordWrap w:val="0"/>
              <w:spacing w:line="300" w:lineRule="exact"/>
              <w:ind w:left="200" w:hangingChars="100" w:hanging="200"/>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val="restart"/>
            <w:tcBorders>
              <w:left w:val="single" w:sz="4" w:space="0" w:color="000000"/>
            </w:tcBorders>
          </w:tcPr>
          <w:p w:rsidR="008B0DAA" w:rsidRDefault="008B0DAA">
            <w:pPr>
              <w:wordWrap w:val="0"/>
              <w:spacing w:line="200" w:lineRule="exact"/>
            </w:pPr>
          </w:p>
        </w:tc>
      </w:tr>
      <w:tr w:rsidR="008B0DAA" w:rsidTr="008B0DAA">
        <w:tblPrEx>
          <w:tblCellMar>
            <w:top w:w="0" w:type="dxa"/>
            <w:left w:w="0" w:type="dxa"/>
            <w:bottom w:w="0" w:type="dxa"/>
            <w:right w:w="0" w:type="dxa"/>
          </w:tblCellMar>
        </w:tblPrEx>
        <w:trPr>
          <w:trHeight w:hRule="exact" w:val="1245"/>
        </w:trPr>
        <w:tc>
          <w:tcPr>
            <w:tcW w:w="300" w:type="dxa"/>
            <w:vMerge/>
            <w:tcBorders>
              <w:left w:val="single" w:sz="4" w:space="0" w:color="000000"/>
              <w:bottom w:val="single" w:sz="4" w:space="0" w:color="000000"/>
              <w:right w:val="single" w:sz="4" w:space="0" w:color="000000"/>
            </w:tcBorders>
          </w:tcPr>
          <w:p w:rsidR="008B0DAA" w:rsidRDefault="008B0DAA">
            <w:pPr>
              <w:wordWrap w:val="0"/>
              <w:spacing w:line="200" w:lineRule="exact"/>
            </w:pPr>
          </w:p>
        </w:tc>
        <w:tc>
          <w:tcPr>
            <w:tcW w:w="9200" w:type="dxa"/>
            <w:tcBorders>
              <w:top w:val="dashed" w:sz="4" w:space="0" w:color="auto"/>
              <w:left w:val="single" w:sz="4" w:space="0" w:color="000000"/>
              <w:bottom w:val="single" w:sz="4" w:space="0" w:color="000000"/>
              <w:right w:val="single" w:sz="4" w:space="0" w:color="000000"/>
            </w:tcBorders>
          </w:tcPr>
          <w:p w:rsidR="008B0DAA" w:rsidRDefault="00EB1659" w:rsidP="004E0E7B">
            <w:pPr>
              <w:wordWrap w:val="0"/>
              <w:spacing w:line="300" w:lineRule="exact"/>
              <w:ind w:left="200" w:hangingChars="100" w:hanging="200"/>
              <w:rPr>
                <w:rFonts w:ascii="ＭＳ ゴシック" w:eastAsia="ＭＳ ゴシック" w:hAnsi="ＭＳ ゴシック"/>
              </w:rPr>
            </w:pPr>
            <w:r w:rsidRPr="00EB1659">
              <w:rPr>
                <w:rFonts w:ascii="ＭＳ ゴシック" w:eastAsia="ＭＳ ゴシック" w:hAnsi="ＭＳ ゴシック" w:hint="eastAsia"/>
              </w:rPr>
              <w:t xml:space="preserve">　記載欄</w:t>
            </w:r>
          </w:p>
          <w:p w:rsidR="00EB1659" w:rsidRPr="00EB1659" w:rsidRDefault="00EB1659" w:rsidP="004E0E7B">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8B0DAA" w:rsidRDefault="008B0DAA">
            <w:pPr>
              <w:wordWrap w:val="0"/>
              <w:spacing w:line="200" w:lineRule="exact"/>
            </w:pPr>
          </w:p>
        </w:tc>
      </w:tr>
    </w:tbl>
    <w:p w:rsidR="00A324ED" w:rsidRDefault="00A324ED">
      <w:pPr>
        <w:wordWrap w:val="0"/>
        <w:spacing w:line="101" w:lineRule="exact"/>
      </w:pPr>
    </w:p>
    <w:p w:rsidR="00A324ED" w:rsidRDefault="00A324ED">
      <w:pPr>
        <w:wordWrap w:val="0"/>
        <w:spacing w:line="201" w:lineRule="exact"/>
      </w:pPr>
    </w:p>
    <w:p w:rsidR="00DE57D6" w:rsidRDefault="00A324ED">
      <w:pPr>
        <w:wordWrap w:val="0"/>
        <w:spacing w:line="201" w:lineRule="exact"/>
        <w:rPr>
          <w:rFonts w:hint="eastAsia"/>
        </w:rPr>
      </w:pPr>
      <w:r>
        <w:rPr>
          <w:rFonts w:hint="eastAsia"/>
        </w:rPr>
        <w:t xml:space="preserve">　</w:t>
      </w:r>
    </w:p>
    <w:p w:rsidR="00A324ED" w:rsidRDefault="00A324ED" w:rsidP="003118EA">
      <w:pPr>
        <w:wordWrap w:val="0"/>
        <w:spacing w:line="240" w:lineRule="auto"/>
      </w:pPr>
      <w:r>
        <w:rPr>
          <w:rFonts w:hint="eastAsia"/>
        </w:rPr>
        <w:t>上記以外で特</w:t>
      </w:r>
      <w:r w:rsidR="00541333">
        <w:rPr>
          <w:rFonts w:hint="eastAsia"/>
        </w:rPr>
        <w:t>に景観に配慮した事項</w:t>
      </w:r>
    </w:p>
    <w:p w:rsidR="00A324ED" w:rsidRDefault="00A324ED">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tblPrEx>
          <w:tblCellMar>
            <w:top w:w="0" w:type="dxa"/>
            <w:left w:w="0" w:type="dxa"/>
            <w:bottom w:w="0" w:type="dxa"/>
            <w:right w:w="0" w:type="dxa"/>
          </w:tblCellMar>
        </w:tblPrEx>
        <w:trPr>
          <w:trHeight w:hRule="exact" w:val="1979"/>
        </w:trPr>
        <w:tc>
          <w:tcPr>
            <w:tcW w:w="9500" w:type="dxa"/>
            <w:tcBorders>
              <w:top w:val="single" w:sz="4" w:space="0" w:color="000000"/>
              <w:left w:val="single" w:sz="4" w:space="0" w:color="000000"/>
              <w:bottom w:val="single" w:sz="4" w:space="0" w:color="000000"/>
            </w:tcBorders>
          </w:tcPr>
          <w:p w:rsidR="00A324ED" w:rsidRDefault="00EB1659" w:rsidP="00EB1659">
            <w:pPr>
              <w:wordWrap w:val="0"/>
              <w:spacing w:beforeLines="50" w:before="120" w:line="240" w:lineRule="auto"/>
              <w:ind w:leftChars="50" w:left="100"/>
              <w:rPr>
                <w:rFonts w:ascii="ＭＳ ゴシック" w:eastAsia="ＭＳ ゴシック" w:hAnsi="ＭＳ ゴシック"/>
              </w:rPr>
            </w:pPr>
            <w:r>
              <w:rPr>
                <w:rFonts w:ascii="ＭＳ ゴシック" w:eastAsia="ＭＳ ゴシック" w:hAnsi="ＭＳ ゴシック" w:hint="eastAsia"/>
              </w:rPr>
              <w:t>記載欄</w:t>
            </w:r>
          </w:p>
          <w:p w:rsidR="00EB1659" w:rsidRPr="00EB1659" w:rsidRDefault="00EB1659" w:rsidP="00EB1659">
            <w:pPr>
              <w:wordWrap w:val="0"/>
              <w:spacing w:beforeLines="50" w:before="120" w:line="240" w:lineRule="auto"/>
              <w:ind w:leftChars="50" w:left="100"/>
              <w:rPr>
                <w:rFonts w:ascii="ＭＳ ゴシック" w:eastAsia="ＭＳ ゴシック" w:hAnsi="ＭＳ ゴシック" w:hint="eastAsia"/>
              </w:rPr>
            </w:pPr>
          </w:p>
        </w:tc>
        <w:tc>
          <w:tcPr>
            <w:tcW w:w="50" w:type="dxa"/>
            <w:tcBorders>
              <w:left w:val="single" w:sz="4" w:space="0" w:color="000000"/>
            </w:tcBorders>
          </w:tcPr>
          <w:p w:rsidR="00A324ED" w:rsidRDefault="00A324ED">
            <w:pPr>
              <w:wordWrap w:val="0"/>
              <w:spacing w:line="200" w:lineRule="exact"/>
            </w:pPr>
          </w:p>
        </w:tc>
      </w:tr>
    </w:tbl>
    <w:p w:rsidR="00A324ED" w:rsidRDefault="00A324ED">
      <w:pPr>
        <w:wordWrap w:val="0"/>
        <w:spacing w:line="201" w:lineRule="exact"/>
      </w:pPr>
    </w:p>
    <w:sectPr w:rsidR="00A324ED" w:rsidSect="00480F88">
      <w:headerReference w:type="even" r:id="rId7"/>
      <w:headerReference w:type="default" r:id="rId8"/>
      <w:type w:val="nextColumn"/>
      <w:pgSz w:w="11905" w:h="16837"/>
      <w:pgMar w:top="850" w:right="1102" w:bottom="72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4F" w:rsidRDefault="00A24A4F">
      <w:r>
        <w:separator/>
      </w:r>
    </w:p>
  </w:endnote>
  <w:endnote w:type="continuationSeparator" w:id="0">
    <w:p w:rsidR="00A24A4F" w:rsidRDefault="00A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4F" w:rsidRDefault="00A24A4F">
      <w:r>
        <w:separator/>
      </w:r>
    </w:p>
  </w:footnote>
  <w:footnote w:type="continuationSeparator" w:id="0">
    <w:p w:rsidR="00A24A4F" w:rsidRDefault="00A2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91" w:rsidRDefault="00066091" w:rsidP="0025547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91" w:rsidRDefault="00066091" w:rsidP="00204C74">
    <w:pPr>
      <w:pStyle w:val="a3"/>
      <w:snapToGrid/>
      <w:spacing w:line="240" w:lineRule="auto"/>
      <w:jc w:val="right"/>
      <w:rPr>
        <w:rFonts w:hint="eastAsia"/>
      </w:rPr>
    </w:pPr>
  </w:p>
  <w:p w:rsidR="00066091" w:rsidRDefault="0076511F" w:rsidP="00204C74">
    <w:pPr>
      <w:pStyle w:val="a3"/>
      <w:snapToGrid/>
      <w:spacing w:line="240" w:lineRule="auto"/>
      <w:jc w:val="right"/>
      <w:rPr>
        <w:rFonts w:hint="eastAsia"/>
      </w:rPr>
    </w:pPr>
    <w:r>
      <w:rPr>
        <w:rFonts w:hint="eastAsia"/>
      </w:rPr>
      <w:t>洗足池</w:t>
    </w:r>
    <w:r w:rsidR="00A606E9">
      <w:rPr>
        <w:rFonts w:hint="eastAsia"/>
      </w:rPr>
      <w:t>（住宅地内）</w:t>
    </w:r>
    <w:r w:rsidR="00066091">
      <w:rPr>
        <w:rFonts w:hint="eastAsia"/>
      </w:rPr>
      <w:t>配慮状況（建築物</w:t>
    </w:r>
    <w:r w:rsidR="00A25664">
      <w:rPr>
        <w:rFonts w:hint="eastAsia"/>
      </w:rPr>
      <w:t>の建築等</w:t>
    </w:r>
    <w:r w:rsidR="0006609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C"/>
    <w:rsid w:val="00000C6A"/>
    <w:rsid w:val="000250AA"/>
    <w:rsid w:val="00035232"/>
    <w:rsid w:val="0005124F"/>
    <w:rsid w:val="00066091"/>
    <w:rsid w:val="000801BD"/>
    <w:rsid w:val="000A23D3"/>
    <w:rsid w:val="000E29AC"/>
    <w:rsid w:val="000E462D"/>
    <w:rsid w:val="001356C2"/>
    <w:rsid w:val="00146CFE"/>
    <w:rsid w:val="00204C74"/>
    <w:rsid w:val="00205145"/>
    <w:rsid w:val="0024344F"/>
    <w:rsid w:val="0025547C"/>
    <w:rsid w:val="002A1006"/>
    <w:rsid w:val="002B1705"/>
    <w:rsid w:val="002D0CFC"/>
    <w:rsid w:val="00311012"/>
    <w:rsid w:val="003118EA"/>
    <w:rsid w:val="00337665"/>
    <w:rsid w:val="00342C2A"/>
    <w:rsid w:val="00351276"/>
    <w:rsid w:val="00352D4C"/>
    <w:rsid w:val="00371ECC"/>
    <w:rsid w:val="00382B27"/>
    <w:rsid w:val="0039246D"/>
    <w:rsid w:val="003B607E"/>
    <w:rsid w:val="004218D6"/>
    <w:rsid w:val="0044427A"/>
    <w:rsid w:val="00462C77"/>
    <w:rsid w:val="00464367"/>
    <w:rsid w:val="00473754"/>
    <w:rsid w:val="00480F88"/>
    <w:rsid w:val="00492040"/>
    <w:rsid w:val="004E0E7B"/>
    <w:rsid w:val="004F2AA7"/>
    <w:rsid w:val="0053262E"/>
    <w:rsid w:val="00540D15"/>
    <w:rsid w:val="00541333"/>
    <w:rsid w:val="005451FB"/>
    <w:rsid w:val="005760AB"/>
    <w:rsid w:val="005A2988"/>
    <w:rsid w:val="005F2200"/>
    <w:rsid w:val="00621871"/>
    <w:rsid w:val="00634999"/>
    <w:rsid w:val="00635B9A"/>
    <w:rsid w:val="00637A6E"/>
    <w:rsid w:val="0067723B"/>
    <w:rsid w:val="006B46EB"/>
    <w:rsid w:val="00735B0F"/>
    <w:rsid w:val="0076511F"/>
    <w:rsid w:val="00772443"/>
    <w:rsid w:val="007C75DF"/>
    <w:rsid w:val="007D2AE8"/>
    <w:rsid w:val="007F19DC"/>
    <w:rsid w:val="00806AF9"/>
    <w:rsid w:val="00873DF5"/>
    <w:rsid w:val="008859BD"/>
    <w:rsid w:val="00897785"/>
    <w:rsid w:val="008B0DAA"/>
    <w:rsid w:val="008D2ACA"/>
    <w:rsid w:val="008F5EB2"/>
    <w:rsid w:val="008F7B7B"/>
    <w:rsid w:val="00935A1F"/>
    <w:rsid w:val="00947A82"/>
    <w:rsid w:val="00980EDC"/>
    <w:rsid w:val="00985215"/>
    <w:rsid w:val="00994267"/>
    <w:rsid w:val="009D5790"/>
    <w:rsid w:val="00A15FC4"/>
    <w:rsid w:val="00A24A4F"/>
    <w:rsid w:val="00A25664"/>
    <w:rsid w:val="00A324ED"/>
    <w:rsid w:val="00A36809"/>
    <w:rsid w:val="00A606E9"/>
    <w:rsid w:val="00AD76CB"/>
    <w:rsid w:val="00B342F2"/>
    <w:rsid w:val="00B46955"/>
    <w:rsid w:val="00B93435"/>
    <w:rsid w:val="00BA7CD8"/>
    <w:rsid w:val="00BB54CA"/>
    <w:rsid w:val="00C16519"/>
    <w:rsid w:val="00C32459"/>
    <w:rsid w:val="00C46534"/>
    <w:rsid w:val="00C54F6A"/>
    <w:rsid w:val="00C61589"/>
    <w:rsid w:val="00D37A44"/>
    <w:rsid w:val="00D6183C"/>
    <w:rsid w:val="00D86611"/>
    <w:rsid w:val="00DE346C"/>
    <w:rsid w:val="00DE57D6"/>
    <w:rsid w:val="00DF3B1F"/>
    <w:rsid w:val="00E131CC"/>
    <w:rsid w:val="00E23695"/>
    <w:rsid w:val="00E3468E"/>
    <w:rsid w:val="00EA3835"/>
    <w:rsid w:val="00EB1659"/>
    <w:rsid w:val="00F15A11"/>
    <w:rsid w:val="00F70D30"/>
    <w:rsid w:val="00FB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19A08D-D1AB-4FA9-8371-F6C40E0A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0388-B86C-4AAD-8DDB-A1493C9F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2024-03-27T06:45:00Z</dcterms:created>
  <dcterms:modified xsi:type="dcterms:W3CDTF">2024-03-27T06:45:00Z</dcterms:modified>
</cp:coreProperties>
</file>