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F7" w:rsidRDefault="00C306F7">
      <w:r w:rsidRPr="00C306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752CB" wp14:editId="076155F3">
                <wp:simplePos x="0" y="0"/>
                <wp:positionH relativeFrom="column">
                  <wp:posOffset>-170815</wp:posOffset>
                </wp:positionH>
                <wp:positionV relativeFrom="paragraph">
                  <wp:posOffset>-32385</wp:posOffset>
                </wp:positionV>
                <wp:extent cx="6487795" cy="559435"/>
                <wp:effectExtent l="0" t="0" r="8255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795" cy="559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本紙に記入、コピー、HPからダウンロード等、ご活用ください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752CB" id="正方形/長方形 8" o:spid="_x0000_s1026" style="position:absolute;left:0;text-align:left;margin-left:-13.45pt;margin-top:-2.55pt;width:510.85pt;height:4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" fillcolor="#c5e0b3 [1305]" stroked="f" strokeweight="1pt">
                <v:textbox>
                  <w:txbxContent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385623" w:themeColor="accent6" w:themeShade="80"/>
                          <w:kern w:val="24"/>
                          <w:sz w:val="36"/>
                          <w:szCs w:val="36"/>
                          <w:eastAsianLayout w:id="-1589917435"/>
                        </w:rPr>
                        <w:t>本紙に記入、コピー、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385623" w:themeColor="accent6" w:themeShade="80"/>
                          <w:kern w:val="24"/>
                          <w:sz w:val="36"/>
                          <w:szCs w:val="36"/>
                          <w:eastAsianLayout w:id="-1589917434"/>
                        </w:rPr>
                        <w:t>HP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385623" w:themeColor="accent6" w:themeShade="80"/>
                          <w:kern w:val="24"/>
                          <w:sz w:val="36"/>
                          <w:szCs w:val="36"/>
                          <w:eastAsianLayout w:id="-1589917433"/>
                        </w:rPr>
                        <w:t>からダウンロード等、ご活用ください</w:t>
                      </w:r>
                    </w:p>
                  </w:txbxContent>
                </v:textbox>
              </v:rect>
            </w:pict>
          </mc:Fallback>
        </mc:AlternateContent>
      </w:r>
      <w:r w:rsidRPr="00C306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5099" wp14:editId="3E7CC8E3">
                <wp:simplePos x="0" y="0"/>
                <wp:positionH relativeFrom="column">
                  <wp:posOffset>0</wp:posOffset>
                </wp:positionH>
                <wp:positionV relativeFrom="paragraph">
                  <wp:posOffset>-701040</wp:posOffset>
                </wp:positionV>
                <wp:extent cx="6257925" cy="52322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工場・マイタイムライン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（簡易版防災行動計画のひな形）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C5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55.2pt;width:492.75pt;height:4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" filled="f" stroked="f">
                <v:textbox style="mso-fit-shape-to-text:t">
                  <w:txbxContent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  <w:eastAsianLayout w:id="-1589917440"/>
                        </w:rPr>
                        <w:t>工場・マイタイムライン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589917439"/>
                        </w:rPr>
                        <w:t>（簡易版防災行動計画のひな形）</w:t>
                      </w:r>
                    </w:p>
                  </w:txbxContent>
                </v:textbox>
              </v:shape>
            </w:pict>
          </mc:Fallback>
        </mc:AlternateContent>
      </w:r>
    </w:p>
    <w:p w:rsidR="00C306F7" w:rsidRDefault="00C306F7">
      <w:r w:rsidRPr="00C306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7D134" wp14:editId="41F17EC6">
                <wp:simplePos x="0" y="0"/>
                <wp:positionH relativeFrom="column">
                  <wp:posOffset>-104775</wp:posOffset>
                </wp:positionH>
                <wp:positionV relativeFrom="paragraph">
                  <wp:posOffset>247650</wp:posOffset>
                </wp:positionV>
                <wp:extent cx="6553200" cy="46166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【タイムライン作成の準備】</w:t>
                            </w:r>
                          </w:p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平時 、水害等のおそれが</w:t>
                            </w:r>
                            <w:r w:rsidR="0026699E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高まってきた場合の応急対策、天候回復時に行うべきことを洗い出しま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7D134" id="正方形/長方形 7" o:spid="_x0000_s1028" style="position:absolute;left:0;text-align:left;margin-left:-8.25pt;margin-top:19.5pt;width:516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" filled="f" stroked="f">
                <v:textbox style="mso-fit-shape-to-text:t">
                  <w:txbxContent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【タイムライン作成の準備】</w:t>
                      </w:r>
                    </w:p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平時 、水害等のおそれが</w:t>
                      </w:r>
                      <w:r w:rsidR="0026699E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高まってきた場合の応急対策、天候回復時に行うべきことを洗い出しま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825C0" w:rsidRDefault="005825C0"/>
    <w:p w:rsidR="00C306F7" w:rsidRDefault="0026699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241935</wp:posOffset>
            </wp:positionV>
            <wp:extent cx="6781800" cy="69964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C306F7"/>
    <w:p w:rsidR="00C306F7" w:rsidRDefault="0026699E">
      <w:r w:rsidRPr="00C306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1D2BA" wp14:editId="185E1638">
                <wp:simplePos x="0" y="0"/>
                <wp:positionH relativeFrom="column">
                  <wp:posOffset>-108585</wp:posOffset>
                </wp:positionH>
                <wp:positionV relativeFrom="paragraph">
                  <wp:posOffset>152400</wp:posOffset>
                </wp:positionV>
                <wp:extent cx="6365014" cy="1015663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014" cy="1015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HGPｺﾞｼｯｸM" w:eastAsia="HGPｺﾞｼｯｸM" w:cs="Century" w:hint="eastAsia"/>
                                <w:color w:val="000000" w:themeColor="text1"/>
                                <w:kern w:val="21"/>
                              </w:rPr>
                              <w:t>【タイムライン作成】</w:t>
                            </w:r>
                          </w:p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HGPｺﾞｼｯｸM" w:eastAsia="HGPｺﾞｼｯｸM" w:cs="Century" w:hint="eastAsia"/>
                                <w:color w:val="000000" w:themeColor="text1"/>
                                <w:kern w:val="21"/>
                              </w:rPr>
                              <w:t>（２ページ・4ページ）実施可能な対策を、平時からの備え、洪水等の発災直前の応急対策、発災後の対応（点検・復旧）に時系列で整理します。また、流出事故が生じた場合の処理については、一般的な事故、震災によるものと同じ点・違う点を検討し、整理します。</w:t>
                            </w:r>
                          </w:p>
                          <w:p w:rsidR="00C306F7" w:rsidRDefault="00C306F7" w:rsidP="00C306F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HGPｺﾞｼｯｸM" w:eastAsia="HGPｺﾞｼｯｸM" w:cs="Century" w:hint="eastAsia"/>
                                <w:color w:val="000000" w:themeColor="text1"/>
                                <w:kern w:val="21"/>
                              </w:rPr>
                              <w:t>（3ページ）「応急対策」については、防災情報のレベルに応じた対策の段取りを詳細に検討します。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1D2BA" id="正方形/長方形 4" o:spid="_x0000_s1029" style="position:absolute;left:0;text-align:left;margin-left:-8.55pt;margin-top:12pt;width:501.2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" filled="f" stroked="f">
                <v:textbox style="mso-fit-shape-to-text:t">
                  <w:txbxContent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HGPｺﾞｼｯｸM" w:eastAsia="HGPｺﾞｼｯｸM" w:cs="Century" w:hint="eastAsia"/>
                          <w:color w:val="000000" w:themeColor="text1"/>
                          <w:kern w:val="21"/>
                        </w:rPr>
                        <w:t>【タイムライン作成】</w:t>
                      </w:r>
                    </w:p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HGPｺﾞｼｯｸM" w:eastAsia="HGPｺﾞｼｯｸM" w:cs="Century" w:hint="eastAsia"/>
                          <w:color w:val="000000" w:themeColor="text1"/>
                          <w:kern w:val="21"/>
                        </w:rPr>
                        <w:t>（２ページ・4ページ）実施可能な対策を、平時からの備え、洪水等の発災直前の応急対策、発災後の対応（点検・復旧）に時系列で整理します。また、流出事故が生じた場合の処理については、一般的な事故、震災によるものと同じ点・違う点を検討し、整理します。</w:t>
                      </w:r>
                    </w:p>
                    <w:p w:rsidR="00C306F7" w:rsidRDefault="00C306F7" w:rsidP="00C306F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HGPｺﾞｼｯｸM" w:eastAsia="HGPｺﾞｼｯｸM" w:cs="Century" w:hint="eastAsia"/>
                          <w:color w:val="000000" w:themeColor="text1"/>
                          <w:kern w:val="21"/>
                        </w:rPr>
                        <w:t>（3ページ）「応急対策」については、防災情報のレベルに応じた対策の段取りを詳細に検討します。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306F7" w:rsidRDefault="00C306F7"/>
    <w:p w:rsidR="00C306F7" w:rsidRDefault="00C306F7"/>
    <w:p w:rsidR="00C306F7" w:rsidRDefault="00C306F7"/>
    <w:tbl>
      <w:tblPr>
        <w:tblW w:w="10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23"/>
        <w:gridCol w:w="375"/>
        <w:gridCol w:w="1489"/>
        <w:gridCol w:w="1216"/>
        <w:gridCol w:w="200"/>
        <w:gridCol w:w="1572"/>
        <w:gridCol w:w="1405"/>
        <w:gridCol w:w="1583"/>
        <w:gridCol w:w="20"/>
      </w:tblGrid>
      <w:tr w:rsidR="009146A1" w:rsidRPr="009146A1" w:rsidTr="001D3CFA">
        <w:trPr>
          <w:trHeight w:val="475"/>
        </w:trPr>
        <w:tc>
          <w:tcPr>
            <w:tcW w:w="10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lastRenderedPageBreak/>
              <w:t>【水害等への防災行動計画】事業所名：</w:t>
            </w:r>
          </w:p>
        </w:tc>
      </w:tr>
      <w:tr w:rsidR="009146A1" w:rsidRPr="009146A1" w:rsidTr="001D3CFA">
        <w:trPr>
          <w:trHeight w:val="306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 </w:t>
            </w:r>
          </w:p>
        </w:tc>
        <w:tc>
          <w:tcPr>
            <w:tcW w:w="7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実施する流出防止対策等</w:t>
            </w:r>
          </w:p>
        </w:tc>
      </w:tr>
      <w:tr w:rsidR="009146A1" w:rsidRPr="009146A1" w:rsidTr="001D3CFA">
        <w:trPr>
          <w:trHeight w:val="58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対策の目標</w:t>
            </w:r>
          </w:p>
        </w:tc>
        <w:tc>
          <w:tcPr>
            <w:tcW w:w="7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1"/>
              </w:numPr>
            </w:pPr>
            <w:r w:rsidRPr="009146A1">
              <w:rPr>
                <w:rFonts w:hint="eastAsia"/>
              </w:rPr>
              <w:t>最大想定浸水深　　【　　　ｍ】（　　　川）</w:t>
            </w:r>
          </w:p>
          <w:p w:rsidR="00FA7BAA" w:rsidRPr="009146A1" w:rsidRDefault="008313B0" w:rsidP="009146A1">
            <w:pPr>
              <w:numPr>
                <w:ilvl w:val="0"/>
                <w:numId w:val="1"/>
              </w:numPr>
            </w:pPr>
            <w:r w:rsidRPr="009146A1">
              <w:rPr>
                <w:rFonts w:hint="eastAsia"/>
              </w:rPr>
              <w:t xml:space="preserve">過去の浸水記録　　【　　　ｍ】（　　　年、台風　　　号）　</w:t>
            </w:r>
          </w:p>
        </w:tc>
      </w:tr>
      <w:tr w:rsidR="009146A1" w:rsidRPr="009146A1" w:rsidTr="001D3CFA">
        <w:trPr>
          <w:trHeight w:val="116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6A1" w:rsidRPr="009146A1" w:rsidRDefault="009146A1" w:rsidP="009146A1"/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1"/>
              </w:numPr>
            </w:pPr>
            <w:r w:rsidRPr="009146A1">
              <w:rPr>
                <w:rFonts w:hint="eastAsia"/>
              </w:rPr>
              <w:t>対策の目標</w:t>
            </w:r>
          </w:p>
          <w:p w:rsidR="00FA7BAA" w:rsidRPr="009146A1" w:rsidRDefault="008313B0" w:rsidP="009146A1">
            <w:pPr>
              <w:numPr>
                <w:ilvl w:val="1"/>
                <w:numId w:val="1"/>
              </w:numPr>
            </w:pPr>
            <w:r w:rsidRPr="009146A1">
              <w:rPr>
                <w:rFonts w:hint="eastAsia"/>
              </w:rPr>
              <w:t>浸水防止</w:t>
            </w:r>
          </w:p>
          <w:p w:rsidR="00FA7BAA" w:rsidRPr="009146A1" w:rsidRDefault="008313B0" w:rsidP="009146A1">
            <w:pPr>
              <w:numPr>
                <w:ilvl w:val="1"/>
                <w:numId w:val="1"/>
              </w:numPr>
            </w:pPr>
            <w:r w:rsidRPr="009146A1">
              <w:rPr>
                <w:rFonts w:hint="eastAsia"/>
              </w:rPr>
              <w:t>流出防止</w:t>
            </w:r>
          </w:p>
          <w:p w:rsidR="00FA7BAA" w:rsidRPr="009146A1" w:rsidRDefault="008313B0" w:rsidP="009146A1">
            <w:pPr>
              <w:numPr>
                <w:ilvl w:val="1"/>
                <w:numId w:val="1"/>
              </w:numPr>
            </w:pPr>
            <w:r w:rsidRPr="009146A1">
              <w:rPr>
                <w:rFonts w:hint="eastAsia"/>
              </w:rPr>
              <w:t>流出軽減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具体的に</w:t>
            </w:r>
          </w:p>
        </w:tc>
      </w:tr>
      <w:tr w:rsidR="009146A1" w:rsidRPr="009146A1" w:rsidTr="001D3CFA">
        <w:trPr>
          <w:trHeight w:val="87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平時からの備え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2"/>
              </w:numPr>
            </w:pPr>
            <w:r w:rsidRPr="009146A1">
              <w:rPr>
                <w:rFonts w:hint="eastAsia"/>
              </w:rPr>
              <w:t>計画等の策定</w:t>
            </w:r>
            <w:r w:rsidRPr="009146A1">
              <w:rPr>
                <w:rFonts w:hint="eastAsia"/>
              </w:rPr>
              <w:br/>
            </w:r>
            <w:r w:rsidRPr="009146A1">
              <w:rPr>
                <w:rFonts w:hint="eastAsia"/>
              </w:rPr>
              <w:t>（判断基準、実施手順、社内規定等）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策定した既定の名称</w:t>
            </w:r>
          </w:p>
          <w:p w:rsidR="00FA7BAA" w:rsidRPr="009146A1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  <w:p w:rsidR="00FA7BAA" w:rsidRPr="009146A1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</w:tc>
      </w:tr>
      <w:tr w:rsidR="009146A1" w:rsidRPr="009146A1" w:rsidTr="001D3CFA">
        <w:trPr>
          <w:trHeight w:val="1811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6A1" w:rsidRPr="009146A1" w:rsidRDefault="009146A1" w:rsidP="009146A1"/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4"/>
              </w:numPr>
            </w:pPr>
            <w:r w:rsidRPr="009146A1">
              <w:rPr>
                <w:rFonts w:hint="eastAsia"/>
              </w:rPr>
              <w:t>対策の準備</w:t>
            </w:r>
          </w:p>
          <w:p w:rsidR="00FA7BAA" w:rsidRPr="009146A1" w:rsidRDefault="008313B0" w:rsidP="009146A1">
            <w:pPr>
              <w:numPr>
                <w:ilvl w:val="1"/>
                <w:numId w:val="4"/>
              </w:numPr>
            </w:pPr>
            <w:r w:rsidRPr="009146A1">
              <w:rPr>
                <w:rFonts w:hint="eastAsia"/>
              </w:rPr>
              <w:t>資材確保</w:t>
            </w:r>
          </w:p>
          <w:p w:rsidR="00FA7BAA" w:rsidRPr="009146A1" w:rsidRDefault="008313B0" w:rsidP="009146A1">
            <w:pPr>
              <w:numPr>
                <w:ilvl w:val="1"/>
                <w:numId w:val="4"/>
              </w:numPr>
            </w:pPr>
            <w:r w:rsidRPr="009146A1">
              <w:rPr>
                <w:rFonts w:hint="eastAsia"/>
              </w:rPr>
              <w:t>設備改修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具体的に</w:t>
            </w:r>
          </w:p>
          <w:p w:rsidR="00FA7BAA" w:rsidRPr="009146A1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  <w:p w:rsidR="00FA7BAA" w:rsidRPr="009146A1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  <w:p w:rsidR="00FA7BAA" w:rsidRPr="009146A1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  <w:p w:rsidR="00FA7BAA" w:rsidRDefault="008313B0" w:rsidP="00D04639">
            <w:pPr>
              <w:ind w:left="720"/>
            </w:pPr>
            <w:r w:rsidRPr="009146A1">
              <w:rPr>
                <w:rFonts w:hint="eastAsia"/>
              </w:rPr>
              <w:t xml:space="preserve">　</w:t>
            </w:r>
          </w:p>
          <w:p w:rsidR="00D04639" w:rsidRPr="009146A1" w:rsidRDefault="00D04639" w:rsidP="00D04639">
            <w:pPr>
              <w:ind w:left="720"/>
            </w:pPr>
          </w:p>
        </w:tc>
      </w:tr>
      <w:tr w:rsidR="009146A1" w:rsidRPr="009146A1" w:rsidTr="001D3CFA">
        <w:trPr>
          <w:trHeight w:val="362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6A1" w:rsidRPr="009146A1" w:rsidRDefault="009146A1" w:rsidP="009146A1"/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6"/>
              </w:numPr>
            </w:pPr>
            <w:r w:rsidRPr="009146A1">
              <w:rPr>
                <w:rFonts w:hint="eastAsia"/>
              </w:rPr>
              <w:t>化学物質名称表示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D04639"/>
        </w:tc>
      </w:tr>
      <w:tr w:rsidR="009146A1" w:rsidRPr="009146A1" w:rsidTr="001D3CFA">
        <w:trPr>
          <w:trHeight w:val="656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6A1" w:rsidRPr="009146A1" w:rsidRDefault="009146A1" w:rsidP="009146A1"/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7"/>
              </w:numPr>
            </w:pPr>
            <w:r w:rsidRPr="009146A1">
              <w:rPr>
                <w:rFonts w:hint="eastAsia"/>
              </w:rPr>
              <w:t>訓練等の実施</w:t>
            </w:r>
            <w:r w:rsidRPr="009146A1">
              <w:rPr>
                <w:rFonts w:hint="eastAsia"/>
              </w:rPr>
              <w:br/>
            </w:r>
            <w:r w:rsidRPr="009146A1">
              <w:rPr>
                <w:rFonts w:hint="eastAsia"/>
              </w:rPr>
              <w:t>（社内、地域）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/>
        </w:tc>
      </w:tr>
      <w:tr w:rsidR="009146A1" w:rsidRPr="009146A1" w:rsidTr="001D3CFA">
        <w:trPr>
          <w:trHeight w:val="38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洪水等の発災直前</w:t>
            </w:r>
          </w:p>
        </w:tc>
        <w:tc>
          <w:tcPr>
            <w:tcW w:w="7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【応急対策タイムライン】のとおり</w:t>
            </w:r>
          </w:p>
        </w:tc>
      </w:tr>
      <w:tr w:rsidR="009146A1" w:rsidRPr="009146A1" w:rsidTr="001D3CFA">
        <w:trPr>
          <w:trHeight w:val="87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（事故発生時）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8"/>
              </w:numPr>
            </w:pPr>
            <w:r w:rsidRPr="009146A1">
              <w:rPr>
                <w:rFonts w:hint="eastAsia"/>
              </w:rPr>
              <w:t>消防機関への通報</w:t>
            </w:r>
          </w:p>
          <w:p w:rsidR="00FA7BAA" w:rsidRPr="009146A1" w:rsidRDefault="008313B0" w:rsidP="009146A1">
            <w:pPr>
              <w:numPr>
                <w:ilvl w:val="0"/>
                <w:numId w:val="8"/>
              </w:numPr>
            </w:pPr>
            <w:r w:rsidRPr="009146A1">
              <w:rPr>
                <w:rFonts w:hint="eastAsia"/>
              </w:rPr>
              <w:t>流出物の回収</w:t>
            </w:r>
          </w:p>
          <w:p w:rsidR="00FA7BAA" w:rsidRPr="009146A1" w:rsidRDefault="008313B0" w:rsidP="009146A1">
            <w:pPr>
              <w:numPr>
                <w:ilvl w:val="0"/>
                <w:numId w:val="8"/>
              </w:numPr>
            </w:pPr>
            <w:r w:rsidRPr="009146A1">
              <w:rPr>
                <w:rFonts w:hint="eastAsia"/>
              </w:rPr>
              <w:t>行政機関への通報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具体的に</w:t>
            </w:r>
          </w:p>
        </w:tc>
      </w:tr>
      <w:tr w:rsidR="009146A1" w:rsidRPr="009146A1" w:rsidTr="001D3CFA">
        <w:trPr>
          <w:trHeight w:val="116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発災直後（天候回復時）の点検・復旧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9"/>
              </w:numPr>
            </w:pPr>
            <w:r w:rsidRPr="009146A1">
              <w:rPr>
                <w:rFonts w:hint="eastAsia"/>
              </w:rPr>
              <w:t>点検・補修</w:t>
            </w:r>
          </w:p>
          <w:p w:rsidR="00FA7BAA" w:rsidRPr="009146A1" w:rsidRDefault="008313B0" w:rsidP="009146A1">
            <w:pPr>
              <w:numPr>
                <w:ilvl w:val="0"/>
                <w:numId w:val="9"/>
              </w:numPr>
            </w:pPr>
            <w:r w:rsidRPr="009146A1">
              <w:rPr>
                <w:rFonts w:hint="eastAsia"/>
              </w:rPr>
              <w:t>臨時保管施設等の安全対策</w:t>
            </w:r>
          </w:p>
          <w:p w:rsidR="00FA7BAA" w:rsidRPr="009146A1" w:rsidRDefault="008313B0" w:rsidP="009146A1">
            <w:pPr>
              <w:numPr>
                <w:ilvl w:val="0"/>
                <w:numId w:val="9"/>
              </w:numPr>
            </w:pPr>
            <w:r w:rsidRPr="009146A1">
              <w:rPr>
                <w:rFonts w:hint="eastAsia"/>
              </w:rPr>
              <w:t>電気設備の健全性確認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マスク、ゴーグル、手袋、ゴム長靴等の保護具を準備し、粉塵の吸い込み、怪我、感電等に注意して作業を行う。</w:t>
            </w:r>
          </w:p>
        </w:tc>
      </w:tr>
      <w:tr w:rsidR="009146A1" w:rsidRPr="009146A1" w:rsidTr="001D3CFA">
        <w:trPr>
          <w:trHeight w:val="3230"/>
        </w:trPr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事故処理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A7BAA" w:rsidRPr="009146A1" w:rsidRDefault="008313B0" w:rsidP="009146A1">
            <w:pPr>
              <w:numPr>
                <w:ilvl w:val="0"/>
                <w:numId w:val="10"/>
              </w:numPr>
            </w:pPr>
            <w:r w:rsidRPr="009146A1">
              <w:rPr>
                <w:rFonts w:hint="eastAsia"/>
              </w:rPr>
              <w:t>被害の確認</w:t>
            </w:r>
          </w:p>
          <w:p w:rsidR="00FA7BAA" w:rsidRPr="009146A1" w:rsidRDefault="008313B0" w:rsidP="009146A1">
            <w:pPr>
              <w:numPr>
                <w:ilvl w:val="0"/>
                <w:numId w:val="10"/>
              </w:numPr>
            </w:pPr>
            <w:r w:rsidRPr="009146A1">
              <w:rPr>
                <w:rFonts w:hint="eastAsia"/>
              </w:rPr>
              <w:t>消防機関への通報</w:t>
            </w:r>
          </w:p>
          <w:p w:rsidR="00FA7BAA" w:rsidRPr="009146A1" w:rsidRDefault="008313B0" w:rsidP="009146A1">
            <w:pPr>
              <w:numPr>
                <w:ilvl w:val="0"/>
                <w:numId w:val="10"/>
              </w:numPr>
            </w:pPr>
            <w:r w:rsidRPr="009146A1">
              <w:rPr>
                <w:rFonts w:hint="eastAsia"/>
              </w:rPr>
              <w:t>作業時の安全確保</w:t>
            </w:r>
          </w:p>
          <w:p w:rsidR="00FA7BAA" w:rsidRPr="009146A1" w:rsidRDefault="008313B0" w:rsidP="009146A1">
            <w:pPr>
              <w:numPr>
                <w:ilvl w:val="0"/>
                <w:numId w:val="10"/>
              </w:numPr>
            </w:pPr>
            <w:r w:rsidRPr="009146A1">
              <w:rPr>
                <w:rFonts w:hint="eastAsia"/>
              </w:rPr>
              <w:t>流出物の回収・処理</w:t>
            </w:r>
          </w:p>
          <w:p w:rsidR="00FA7BAA" w:rsidRPr="009146A1" w:rsidRDefault="008313B0" w:rsidP="009146A1">
            <w:pPr>
              <w:numPr>
                <w:ilvl w:val="0"/>
                <w:numId w:val="10"/>
              </w:numPr>
            </w:pPr>
            <w:r w:rsidRPr="009146A1">
              <w:rPr>
                <w:rFonts w:hint="eastAsia"/>
              </w:rPr>
              <w:t>行政機関への報告</w:t>
            </w: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9146A1" w:rsidRPr="009146A1" w:rsidRDefault="009146A1" w:rsidP="009146A1">
            <w:r w:rsidRPr="009146A1">
              <w:rPr>
                <w:rFonts w:hint="eastAsia"/>
              </w:rPr>
              <w:t>具体的に</w:t>
            </w:r>
          </w:p>
        </w:tc>
      </w:tr>
      <w:tr w:rsidR="001D3CFA" w:rsidRPr="001D3CFA" w:rsidTr="001D3CFA">
        <w:trPr>
          <w:gridAfter w:val="1"/>
          <w:wAfter w:w="20" w:type="dxa"/>
          <w:trHeight w:val="409"/>
        </w:trPr>
        <w:tc>
          <w:tcPr>
            <w:tcW w:w="10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lastRenderedPageBreak/>
              <w:t>【応急対策タイムライン】　事業所名：</w:t>
            </w:r>
          </w:p>
        </w:tc>
      </w:tr>
      <w:tr w:rsidR="001D3CFA" w:rsidRPr="001D3CFA" w:rsidTr="001D3CFA">
        <w:trPr>
          <w:gridAfter w:val="1"/>
          <w:wAfter w:w="20" w:type="dxa"/>
          <w:trHeight w:val="277"/>
        </w:trPr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警戒レベル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１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２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３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４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５</w:t>
            </w:r>
          </w:p>
        </w:tc>
      </w:tr>
      <w:tr w:rsidR="001D3CFA" w:rsidRPr="001D3CFA" w:rsidTr="001D3CFA">
        <w:trPr>
          <w:gridAfter w:val="1"/>
          <w:wAfter w:w="20" w:type="dxa"/>
          <w:trHeight w:val="402"/>
        </w:trPr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避難情報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 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高齢者等避難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避難指示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緊急安全確保</w:t>
            </w:r>
          </w:p>
        </w:tc>
      </w:tr>
      <w:tr w:rsidR="001D3CFA" w:rsidRPr="001D3CFA" w:rsidTr="00DD32DC">
        <w:trPr>
          <w:gridAfter w:val="1"/>
          <w:wAfter w:w="20" w:type="dxa"/>
          <w:trHeight w:val="554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textDirection w:val="tbRlV"/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気象庁等の情報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大雨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 </w:t>
            </w: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早期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注意情報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大雨・洪水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注意報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大雨・洪水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警報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土砂災害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警戒情報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大雨</w:t>
            </w:r>
            <w:r w:rsidRPr="00DD32DC">
              <w:rPr>
                <w:rFonts w:ascii="HGPｺﾞｼｯｸM" w:eastAsia="HGPｺﾞｼｯｸM" w:hAnsi="Arial" w:cs="Century" w:hint="eastAsia"/>
                <w:color w:val="FFFFFF" w:themeColor="background1"/>
                <w:kern w:val="21"/>
                <w:sz w:val="22"/>
                <w:highlight w:val="black"/>
                <w:bdr w:val="single" w:sz="4" w:space="0" w:color="auto"/>
              </w:rPr>
              <w:t>特別</w:t>
            </w: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警報</w:t>
            </w:r>
          </w:p>
        </w:tc>
      </w:tr>
      <w:tr w:rsidR="001D3CFA" w:rsidRPr="001D3CFA" w:rsidTr="00DD32DC">
        <w:trPr>
          <w:gridAfter w:val="1"/>
          <w:wAfter w:w="20" w:type="dxa"/>
          <w:trHeight w:val="55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風に関する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気象情報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強風注意報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暴風警報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 </w:t>
            </w:r>
          </w:p>
        </w:tc>
      </w:tr>
      <w:tr w:rsidR="001D3CFA" w:rsidRPr="001D3CFA" w:rsidTr="00DD32DC">
        <w:trPr>
          <w:gridAfter w:val="1"/>
          <w:wAfter w:w="20" w:type="dxa"/>
          <w:trHeight w:val="55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高潮に関する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情報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高潮注意報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高潮警報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 </w:t>
            </w:r>
          </w:p>
        </w:tc>
      </w:tr>
      <w:tr w:rsidR="001D3CFA" w:rsidRPr="001D3CFA" w:rsidTr="00DD32DC">
        <w:trPr>
          <w:gridAfter w:val="1"/>
          <w:wAfter w:w="20" w:type="dxa"/>
          <w:trHeight w:val="55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河川の氾濫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DD32DC" w:rsidRDefault="001D3CFA" w:rsidP="001D3CFA">
            <w:pPr>
              <w:widowControl/>
              <w:jc w:val="center"/>
              <w:rPr>
                <w:rFonts w:ascii="HGPｺﾞｼｯｸM" w:eastAsia="HGPｺﾞｼｯｸM" w:hAnsi="Arial" w:cs="Century"/>
                <w:color w:val="000000"/>
                <w:kern w:val="21"/>
                <w:sz w:val="22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氾濫注意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情報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DD32DC" w:rsidRDefault="001D3CFA" w:rsidP="001D3CFA">
            <w:pPr>
              <w:widowControl/>
              <w:jc w:val="center"/>
              <w:rPr>
                <w:rFonts w:ascii="HGPｺﾞｼｯｸM" w:eastAsia="HGPｺﾞｼｯｸM" w:hAnsi="Arial" w:cs="Century"/>
                <w:color w:val="FFFFFF"/>
                <w:kern w:val="21"/>
                <w:sz w:val="22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氾濫警戒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情報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DD32DC" w:rsidRDefault="001D3CFA" w:rsidP="001D3CFA">
            <w:pPr>
              <w:widowControl/>
              <w:jc w:val="center"/>
              <w:rPr>
                <w:rFonts w:ascii="HGPｺﾞｼｯｸM" w:eastAsia="HGPｺﾞｼｯｸM" w:hAnsi="Arial" w:cs="Century"/>
                <w:color w:val="FFFFFF"/>
                <w:kern w:val="21"/>
                <w:sz w:val="22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氾濫危険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</w:rPr>
              <w:t>情報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DD32DC" w:rsidRDefault="001D3CFA" w:rsidP="001D3CFA">
            <w:pPr>
              <w:widowControl/>
              <w:jc w:val="center"/>
              <w:rPr>
                <w:rFonts w:ascii="HGPｺﾞｼｯｸM" w:eastAsia="HGPｺﾞｼｯｸM" w:hAnsi="Arial" w:cs="Century"/>
                <w:color w:val="FFFFFF"/>
                <w:kern w:val="21"/>
                <w:sz w:val="22"/>
                <w:highlight w:val="black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氾濫発生</w:t>
            </w:r>
          </w:p>
          <w:p w:rsidR="001D3CFA" w:rsidRPr="001D3CFA" w:rsidRDefault="001D3CFA" w:rsidP="001D3CF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FFFFFF"/>
                <w:kern w:val="21"/>
                <w:sz w:val="22"/>
                <w:highlight w:val="black"/>
              </w:rPr>
              <w:t>情報</w:t>
            </w:r>
          </w:p>
        </w:tc>
      </w:tr>
      <w:tr w:rsidR="001D3CFA" w:rsidRPr="001D3CFA" w:rsidTr="001D3CFA">
        <w:trPr>
          <w:gridAfter w:val="1"/>
          <w:wAfter w:w="20" w:type="dxa"/>
          <w:trHeight w:val="831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textDirection w:val="tbRlV"/>
            <w:vAlign w:val="center"/>
            <w:hideMark/>
          </w:tcPr>
          <w:p w:rsidR="001D3CFA" w:rsidRPr="001D3CFA" w:rsidRDefault="001D3CFA" w:rsidP="001D3CFA">
            <w:pPr>
              <w:widowControl/>
              <w:ind w:left="113" w:right="11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事業所でとる行動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防災情報収集</w:t>
            </w:r>
            <w:bookmarkStart w:id="0" w:name="_GoBack"/>
            <w:bookmarkEnd w:id="0"/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方法の例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台風進路予想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TVニュース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気象庁HP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雨雲レーダー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防災アプリ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河川水位情報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行政SNS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防災無線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（停電時）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携帯ラジオ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Cs w:val="21"/>
              </w:rPr>
              <w:t>防災無線</w:t>
            </w:r>
          </w:p>
        </w:tc>
      </w:tr>
      <w:tr w:rsidR="001D3CFA" w:rsidRPr="001D3CFA" w:rsidTr="008313B0">
        <w:trPr>
          <w:gridAfter w:val="1"/>
          <w:wAfter w:w="20" w:type="dxa"/>
          <w:trHeight w:val="1219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従業者等の安全確保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(出勤抑制、避難行動等)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【全員避難】</w:t>
            </w: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D3CFA" w:rsidRPr="001D3CFA" w:rsidTr="001D3CFA">
        <w:trPr>
          <w:gridAfter w:val="1"/>
          <w:wAfter w:w="20" w:type="dxa"/>
          <w:trHeight w:val="110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浸水防止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(</w:t>
            </w:r>
            <w:r w:rsidRPr="001D3CFA">
              <w:rPr>
                <w:rFonts w:ascii="HGPｺﾞｼｯｸM" w:eastAsia="HGPｺﾞｼｯｸM" w:hAnsi="Arial" w:cs="Arial" w:hint="eastAsia"/>
                <w:color w:val="000000"/>
                <w:kern w:val="21"/>
                <w:sz w:val="22"/>
              </w:rPr>
              <w:t>土の</w:t>
            </w:r>
            <w:proofErr w:type="gramStart"/>
            <w:r w:rsidRPr="001D3CFA">
              <w:rPr>
                <w:rFonts w:ascii="HGPｺﾞｼｯｸM" w:eastAsia="HGPｺﾞｼｯｸM" w:hAnsi="Arial" w:cs="Arial" w:hint="eastAsia"/>
                <w:color w:val="000000"/>
                <w:kern w:val="21"/>
                <w:sz w:val="22"/>
              </w:rPr>
              <w:t>う</w:t>
            </w:r>
            <w:proofErr w:type="gramEnd"/>
            <w:r w:rsidRPr="001D3CFA">
              <w:rPr>
                <w:rFonts w:ascii="HGPｺﾞｼｯｸM" w:eastAsia="HGPｺﾞｼｯｸM" w:hAnsi="Arial" w:cs="Arial" w:hint="eastAsia"/>
                <w:color w:val="000000"/>
                <w:kern w:val="21"/>
                <w:sz w:val="22"/>
              </w:rPr>
              <w:t>、止水板</w:t>
            </w: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等）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1D3CFA">
        <w:trPr>
          <w:gridAfter w:val="1"/>
          <w:wAfter w:w="20" w:type="dxa"/>
          <w:trHeight w:val="111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流出・逆流防止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(弁閉鎖、フタ閉め、固定等）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891335">
        <w:trPr>
          <w:gridAfter w:val="1"/>
          <w:wAfter w:w="20" w:type="dxa"/>
          <w:trHeight w:val="107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薬品の移動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(高所、水密性のある部屋・容器内等）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891335">
        <w:trPr>
          <w:gridAfter w:val="1"/>
          <w:wAfter w:w="20" w:type="dxa"/>
          <w:trHeight w:val="67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操業停止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1D3CFA">
        <w:trPr>
          <w:gridAfter w:val="1"/>
          <w:wAfter w:w="20" w:type="dxa"/>
          <w:trHeight w:val="82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関係機関への事前情報提供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1D3CFA">
        <w:trPr>
          <w:gridAfter w:val="1"/>
          <w:wAfter w:w="20" w:type="dxa"/>
          <w:trHeight w:val="604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textDirection w:val="tbRlV"/>
            <w:hideMark/>
          </w:tcPr>
          <w:p w:rsidR="001D3CFA" w:rsidRPr="001D3CFA" w:rsidRDefault="001D3CFA" w:rsidP="001D3CFA">
            <w:pPr>
              <w:widowControl/>
              <w:ind w:left="115" w:right="115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地域で</w:t>
            </w:r>
            <w:r w:rsid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とる行動</w:t>
            </w:r>
          </w:p>
          <w:p w:rsidR="001D3CFA" w:rsidRPr="001D3CFA" w:rsidRDefault="001D3CFA" w:rsidP="001D3CFA">
            <w:pPr>
              <w:widowControl/>
              <w:ind w:left="113" w:right="115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とる行動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地域防災</w:t>
            </w:r>
          </w:p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行動計画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3CFA" w:rsidRPr="001D3CFA" w:rsidTr="008313B0">
        <w:trPr>
          <w:gridAfter w:val="1"/>
          <w:wAfter w:w="20" w:type="dxa"/>
          <w:trHeight w:val="119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D3CFA">
              <w:rPr>
                <w:rFonts w:ascii="HGPｺﾞｼｯｸM" w:eastAsia="HGPｺﾞｼｯｸM" w:hAnsi="Arial" w:cs="Century" w:hint="eastAsia"/>
                <w:color w:val="000000"/>
                <w:kern w:val="21"/>
                <w:sz w:val="22"/>
              </w:rPr>
              <w:t>町内会との協定など</w:t>
            </w:r>
          </w:p>
        </w:tc>
        <w:tc>
          <w:tcPr>
            <w:tcW w:w="148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D3CFA" w:rsidRPr="001D3CFA" w:rsidRDefault="001D3CFA" w:rsidP="001D3C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306F7" w:rsidRDefault="00C306F7"/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0"/>
      </w:tblGrid>
      <w:tr w:rsidR="008313B0" w:rsidRPr="008313B0" w:rsidTr="008313B0">
        <w:trPr>
          <w:trHeight w:val="395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3B0" w:rsidRPr="008313B0" w:rsidRDefault="008313B0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lastRenderedPageBreak/>
              <w:t>【水害等への防災行動計画　別紙】事業所名：</w:t>
            </w:r>
          </w:p>
        </w:tc>
      </w:tr>
      <w:tr w:rsidR="008313B0" w:rsidRPr="008313B0" w:rsidTr="008313B0">
        <w:trPr>
          <w:trHeight w:val="499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3B0" w:rsidRPr="008313B0" w:rsidRDefault="008313B0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 xml:space="preserve">【化学物質の貯蔵施設一覧】　</w:t>
            </w:r>
          </w:p>
        </w:tc>
      </w:tr>
      <w:tr w:rsidR="008313B0" w:rsidRPr="008313B0" w:rsidTr="00F2457A">
        <w:trPr>
          <w:trHeight w:val="4139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3B0" w:rsidRPr="008313B0" w:rsidRDefault="008313B0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>【従業員教育の内容及び実施方法】</w:t>
            </w:r>
          </w:p>
          <w:p w:rsidR="008313B0" w:rsidRDefault="008313B0" w:rsidP="008313B0">
            <w:pPr>
              <w:widowControl/>
              <w:rPr>
                <w:rFonts w:ascii="HGPｺﾞｼｯｸM" w:eastAsia="HGPｺﾞｼｯｸM" w:hAnsi="Arial" w:cs="Century"/>
                <w:color w:val="000000"/>
                <w:kern w:val="21"/>
                <w:sz w:val="24"/>
                <w:szCs w:val="24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>（１）化学物質を取り扱う従業員を対象に行う教育、訓練</w:t>
            </w:r>
          </w:p>
          <w:p w:rsidR="00F2457A" w:rsidRPr="008313B0" w:rsidRDefault="00F2457A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:rsidR="008313B0" w:rsidRDefault="008313B0" w:rsidP="008313B0">
            <w:pPr>
              <w:widowControl/>
              <w:rPr>
                <w:rFonts w:ascii="HGPｺﾞｼｯｸM" w:eastAsia="HGPｺﾞｼｯｸM" w:hAnsi="Arial" w:cs="Century"/>
                <w:color w:val="000000"/>
                <w:kern w:val="21"/>
                <w:sz w:val="24"/>
                <w:szCs w:val="24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>（２）全従業員に対する教育</w:t>
            </w:r>
          </w:p>
          <w:p w:rsidR="00F2457A" w:rsidRPr="008313B0" w:rsidRDefault="00F2457A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:rsidR="008313B0" w:rsidRDefault="008313B0" w:rsidP="008313B0">
            <w:pPr>
              <w:widowControl/>
              <w:rPr>
                <w:rFonts w:ascii="HGPｺﾞｼｯｸM" w:eastAsia="HGPｺﾞｼｯｸM" w:hAnsi="Arial" w:cs="Century"/>
                <w:color w:val="000000"/>
                <w:kern w:val="21"/>
                <w:sz w:val="24"/>
                <w:szCs w:val="24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>（３）年間実施計画</w:t>
            </w:r>
          </w:p>
          <w:p w:rsidR="00F2457A" w:rsidRPr="008313B0" w:rsidRDefault="00F2457A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313B0" w:rsidRPr="008313B0" w:rsidTr="008313B0">
        <w:trPr>
          <w:trHeight w:val="3890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3B0" w:rsidRPr="008313B0" w:rsidRDefault="008313B0" w:rsidP="008313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313B0">
              <w:rPr>
                <w:rFonts w:ascii="HGPｺﾞｼｯｸM" w:eastAsia="HGPｺﾞｼｯｸM" w:hAnsi="Arial" w:cs="Century" w:hint="eastAsia"/>
                <w:color w:val="000000"/>
                <w:kern w:val="21"/>
                <w:sz w:val="24"/>
                <w:szCs w:val="24"/>
              </w:rPr>
              <w:t>【その他特記事項】</w:t>
            </w:r>
          </w:p>
        </w:tc>
      </w:tr>
    </w:tbl>
    <w:p w:rsidR="008313B0" w:rsidRDefault="008313B0"/>
    <w:sectPr w:rsidR="008313B0" w:rsidSect="00C30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337E"/>
    <w:multiLevelType w:val="hybridMultilevel"/>
    <w:tmpl w:val="4DAC1086"/>
    <w:lvl w:ilvl="0" w:tplc="4D7AA6A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807C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854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29D0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A41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83B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A5A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E51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B3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FD8"/>
    <w:multiLevelType w:val="hybridMultilevel"/>
    <w:tmpl w:val="92648F52"/>
    <w:lvl w:ilvl="0" w:tplc="CC487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0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23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C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4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2B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08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02EFF"/>
    <w:multiLevelType w:val="hybridMultilevel"/>
    <w:tmpl w:val="73A04DB4"/>
    <w:lvl w:ilvl="0" w:tplc="5DDAF6A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45424">
      <w:start w:val="110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4D94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2CD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2994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2EC4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036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A85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21D2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2E3"/>
    <w:multiLevelType w:val="hybridMultilevel"/>
    <w:tmpl w:val="FC1A2E40"/>
    <w:lvl w:ilvl="0" w:tplc="CA0CC72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AE0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C8D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44D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83CB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824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E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0E53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4AF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A4F"/>
    <w:multiLevelType w:val="hybridMultilevel"/>
    <w:tmpl w:val="F5B849C4"/>
    <w:lvl w:ilvl="0" w:tplc="4248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49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6E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6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A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0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8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BE5DDD"/>
    <w:multiLevelType w:val="hybridMultilevel"/>
    <w:tmpl w:val="7744E7A2"/>
    <w:lvl w:ilvl="0" w:tplc="B606802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AE8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063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CE3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C305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EC48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6B5F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445D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02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CBC"/>
    <w:multiLevelType w:val="hybridMultilevel"/>
    <w:tmpl w:val="0AE2CA8E"/>
    <w:lvl w:ilvl="0" w:tplc="5BB493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70C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4B6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CC0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AC3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8AD9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42A0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617C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E412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A44"/>
    <w:multiLevelType w:val="hybridMultilevel"/>
    <w:tmpl w:val="66FE9F82"/>
    <w:lvl w:ilvl="0" w:tplc="D85E217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6A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0DE9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AF34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4DB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CAE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CEFF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EE53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C98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2053B"/>
    <w:multiLevelType w:val="hybridMultilevel"/>
    <w:tmpl w:val="A8402D7E"/>
    <w:lvl w:ilvl="0" w:tplc="B526F75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8A3B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6AE4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85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ADCC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7D1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7D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8146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445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A6B"/>
    <w:multiLevelType w:val="hybridMultilevel"/>
    <w:tmpl w:val="54907C58"/>
    <w:lvl w:ilvl="0" w:tplc="CD82A1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AC92A">
      <w:start w:val="110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8A31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4D57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EDC0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1A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471E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C58F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0305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F7"/>
    <w:rsid w:val="001D3CFA"/>
    <w:rsid w:val="0026699E"/>
    <w:rsid w:val="005825C0"/>
    <w:rsid w:val="008313B0"/>
    <w:rsid w:val="00891335"/>
    <w:rsid w:val="009146A1"/>
    <w:rsid w:val="00C306F7"/>
    <w:rsid w:val="00D04639"/>
    <w:rsid w:val="00DD32DC"/>
    <w:rsid w:val="00F2457A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56DC0-C81A-4F17-81FE-AFCCE77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0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5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CA52-CB6B-458A-A131-65366DAB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彩</dc:creator>
  <cp:keywords/>
  <dc:description/>
  <cp:lastModifiedBy>藤川 彩</cp:lastModifiedBy>
  <cp:revision>8</cp:revision>
  <dcterms:created xsi:type="dcterms:W3CDTF">2022-01-07T06:09:00Z</dcterms:created>
  <dcterms:modified xsi:type="dcterms:W3CDTF">2022-01-07T06:38:00Z</dcterms:modified>
</cp:coreProperties>
</file>